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86" w:rsidRDefault="00FC3C86" w:rsidP="001F3216">
      <w:pPr>
        <w:shd w:val="clear" w:color="auto" w:fill="FFFFFF"/>
        <w:jc w:val="center"/>
      </w:pPr>
      <w:r>
        <w:rPr>
          <w:b/>
          <w:bCs/>
          <w:color w:val="000000"/>
          <w:spacing w:val="-21"/>
          <w:sz w:val="41"/>
          <w:szCs w:val="41"/>
        </w:rPr>
        <w:t>ПУБЛИЧНЫЙ ДОКЛАД</w:t>
      </w:r>
    </w:p>
    <w:p w:rsidR="00FC3C86" w:rsidRDefault="00FC3C86">
      <w:pPr>
        <w:shd w:val="clear" w:color="auto" w:fill="FFFFFF"/>
        <w:spacing w:line="322" w:lineRule="exact"/>
        <w:ind w:left="1042"/>
      </w:pPr>
      <w:r>
        <w:rPr>
          <w:b/>
          <w:bCs/>
          <w:color w:val="000000"/>
          <w:spacing w:val="-17"/>
          <w:sz w:val="29"/>
          <w:szCs w:val="29"/>
        </w:rPr>
        <w:t>МУНИЦИПАЛЬНОГО БЮДЖЕТНОГО ДОШКОЛЬНОГО</w:t>
      </w:r>
    </w:p>
    <w:p w:rsidR="00FC3C86" w:rsidRDefault="00FC3C86">
      <w:pPr>
        <w:shd w:val="clear" w:color="auto" w:fill="FFFFFF"/>
        <w:spacing w:line="322" w:lineRule="exact"/>
        <w:ind w:left="365"/>
        <w:jc w:val="center"/>
      </w:pPr>
      <w:r>
        <w:rPr>
          <w:b/>
          <w:bCs/>
          <w:color w:val="000000"/>
          <w:spacing w:val="-16"/>
          <w:sz w:val="29"/>
          <w:szCs w:val="29"/>
        </w:rPr>
        <w:t>ОБРАЗОВАТЕЛЬНОГО УЧРЕЖДЕНИЯ</w:t>
      </w:r>
    </w:p>
    <w:p w:rsidR="00FC3C86" w:rsidRDefault="00FC3C86">
      <w:pPr>
        <w:shd w:val="clear" w:color="auto" w:fill="FFFFFF"/>
        <w:spacing w:line="322" w:lineRule="exact"/>
        <w:ind w:left="350"/>
        <w:jc w:val="center"/>
      </w:pPr>
      <w:r>
        <w:rPr>
          <w:b/>
          <w:bCs/>
          <w:color w:val="000000"/>
          <w:spacing w:val="-15"/>
          <w:sz w:val="29"/>
          <w:szCs w:val="29"/>
        </w:rPr>
        <w:t>«ДЕТСКИЙ САД КОМБИНИРОВАННОГО ВИДА №</w:t>
      </w:r>
      <w:r w:rsidR="00F736A0">
        <w:rPr>
          <w:b/>
          <w:bCs/>
          <w:color w:val="000000"/>
          <w:spacing w:val="-15"/>
          <w:sz w:val="29"/>
          <w:szCs w:val="29"/>
        </w:rPr>
        <w:t xml:space="preserve"> </w:t>
      </w:r>
      <w:r>
        <w:rPr>
          <w:b/>
          <w:bCs/>
          <w:color w:val="000000"/>
          <w:spacing w:val="-15"/>
          <w:sz w:val="29"/>
          <w:szCs w:val="29"/>
        </w:rPr>
        <w:t>53»</w:t>
      </w:r>
    </w:p>
    <w:p w:rsidR="00FC3C86" w:rsidRDefault="00FC3C86">
      <w:pPr>
        <w:shd w:val="clear" w:color="auto" w:fill="FFFFFF"/>
        <w:ind w:left="365"/>
        <w:jc w:val="center"/>
      </w:pPr>
      <w:r>
        <w:rPr>
          <w:b/>
          <w:bCs/>
          <w:color w:val="000000"/>
          <w:spacing w:val="-11"/>
          <w:sz w:val="25"/>
          <w:szCs w:val="25"/>
        </w:rPr>
        <w:t>ПО ИТОГАМ 201</w:t>
      </w:r>
      <w:r w:rsidR="00F736A0">
        <w:rPr>
          <w:b/>
          <w:bCs/>
          <w:color w:val="000000"/>
          <w:spacing w:val="-11"/>
          <w:sz w:val="25"/>
          <w:szCs w:val="25"/>
        </w:rPr>
        <w:t>8</w:t>
      </w:r>
      <w:r>
        <w:rPr>
          <w:b/>
          <w:bCs/>
          <w:color w:val="000000"/>
          <w:spacing w:val="-11"/>
          <w:sz w:val="25"/>
          <w:szCs w:val="25"/>
        </w:rPr>
        <w:t>- 201</w:t>
      </w:r>
      <w:r w:rsidR="00F736A0">
        <w:rPr>
          <w:b/>
          <w:bCs/>
          <w:color w:val="000000"/>
          <w:spacing w:val="-11"/>
          <w:sz w:val="25"/>
          <w:szCs w:val="25"/>
        </w:rPr>
        <w:t>9</w:t>
      </w:r>
      <w:r>
        <w:rPr>
          <w:b/>
          <w:bCs/>
          <w:color w:val="000000"/>
          <w:spacing w:val="-11"/>
          <w:sz w:val="25"/>
          <w:szCs w:val="25"/>
        </w:rPr>
        <w:t xml:space="preserve"> ГОДА</w:t>
      </w:r>
    </w:p>
    <w:p w:rsidR="0028696D" w:rsidRPr="0028696D" w:rsidRDefault="00A7671E" w:rsidP="0028696D">
      <w:pPr>
        <w:shd w:val="clear" w:color="auto" w:fill="FFFFFF"/>
        <w:spacing w:before="283" w:line="322" w:lineRule="exact"/>
        <w:ind w:left="346"/>
        <w:jc w:val="both"/>
        <w:rPr>
          <w:b/>
          <w:bCs/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696D" w:rsidRPr="0028696D">
        <w:rPr>
          <w:sz w:val="28"/>
          <w:szCs w:val="28"/>
        </w:rPr>
        <w:t>Уважаемые родители (зак</w:t>
      </w:r>
      <w:r w:rsidR="006B733B">
        <w:rPr>
          <w:sz w:val="28"/>
          <w:szCs w:val="28"/>
        </w:rPr>
        <w:t>онные представители) восп</w:t>
      </w:r>
      <w:r w:rsidR="001A2626">
        <w:rPr>
          <w:sz w:val="28"/>
          <w:szCs w:val="28"/>
        </w:rPr>
        <w:t>и</w:t>
      </w:r>
      <w:r w:rsidR="006B733B">
        <w:rPr>
          <w:sz w:val="28"/>
          <w:szCs w:val="28"/>
        </w:rPr>
        <w:t>танников</w:t>
      </w:r>
      <w:r w:rsidR="0028696D" w:rsidRPr="0028696D">
        <w:rPr>
          <w:sz w:val="28"/>
          <w:szCs w:val="28"/>
        </w:rPr>
        <w:t>, социальные партнеры, местная общественность! Мы предлагаем вам познакомиться с публичным д</w:t>
      </w:r>
      <w:r w:rsidR="0028696D">
        <w:rPr>
          <w:sz w:val="28"/>
          <w:szCs w:val="28"/>
        </w:rPr>
        <w:t>окладом муниципального бюджетного</w:t>
      </w:r>
      <w:r w:rsidR="0028696D" w:rsidRPr="0028696D">
        <w:rPr>
          <w:sz w:val="28"/>
          <w:szCs w:val="28"/>
        </w:rPr>
        <w:t xml:space="preserve"> дошкольного образовательного учреждения </w:t>
      </w:r>
      <w:r w:rsidR="0028696D">
        <w:rPr>
          <w:sz w:val="28"/>
          <w:szCs w:val="28"/>
        </w:rPr>
        <w:t>«Детский сад ком</w:t>
      </w:r>
      <w:r w:rsidR="00F736A0">
        <w:rPr>
          <w:sz w:val="28"/>
          <w:szCs w:val="28"/>
        </w:rPr>
        <w:t>бинированного вида № 53» за 2018-2019</w:t>
      </w:r>
      <w:r w:rsidR="0028696D" w:rsidRPr="0028696D">
        <w:rPr>
          <w:sz w:val="28"/>
          <w:szCs w:val="28"/>
        </w:rPr>
        <w:t xml:space="preserve"> учебный год. В отчете представлена значимая и достоверная информация о реальном состоянии дел, проблемах и достижениях образовательной организации за отчетный период</w:t>
      </w:r>
      <w:r w:rsidR="0028696D">
        <w:rPr>
          <w:sz w:val="28"/>
          <w:szCs w:val="28"/>
        </w:rPr>
        <w:t>.</w:t>
      </w:r>
    </w:p>
    <w:p w:rsidR="001F3216" w:rsidRDefault="00FC3C86" w:rsidP="001F3216">
      <w:pPr>
        <w:shd w:val="clear" w:color="auto" w:fill="FFFFFF"/>
        <w:spacing w:before="283" w:line="322" w:lineRule="exact"/>
        <w:ind w:left="346"/>
        <w:jc w:val="center"/>
        <w:rPr>
          <w:b/>
          <w:bCs/>
          <w:color w:val="000000"/>
          <w:spacing w:val="-12"/>
          <w:sz w:val="29"/>
          <w:szCs w:val="29"/>
        </w:rPr>
      </w:pPr>
      <w:r>
        <w:rPr>
          <w:b/>
          <w:bCs/>
          <w:color w:val="000000"/>
          <w:spacing w:val="-12"/>
          <w:sz w:val="29"/>
          <w:szCs w:val="29"/>
        </w:rPr>
        <w:t>1.Общая характеристика дошкольного образовательного учреждения.</w:t>
      </w:r>
    </w:p>
    <w:p w:rsidR="00834855" w:rsidRPr="00834855" w:rsidRDefault="00E31DCD" w:rsidP="00834855">
      <w:pPr>
        <w:spacing w:line="288" w:lineRule="atLeast"/>
        <w:jc w:val="both"/>
        <w:rPr>
          <w:sz w:val="28"/>
          <w:szCs w:val="28"/>
        </w:rPr>
      </w:pPr>
      <w:r w:rsidRPr="00834855">
        <w:rPr>
          <w:b/>
          <w:bCs/>
          <w:color w:val="000000"/>
          <w:spacing w:val="-12"/>
          <w:sz w:val="28"/>
          <w:szCs w:val="28"/>
        </w:rPr>
        <w:t xml:space="preserve">          </w:t>
      </w:r>
      <w:r w:rsidR="00834855" w:rsidRPr="00834855">
        <w:rPr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53»</w:t>
      </w:r>
      <w:r w:rsidR="00064959">
        <w:rPr>
          <w:sz w:val="28"/>
          <w:szCs w:val="28"/>
        </w:rPr>
        <w:t xml:space="preserve"> (далее – </w:t>
      </w:r>
      <w:proofErr w:type="spellStart"/>
      <w:r w:rsidR="00064959">
        <w:rPr>
          <w:sz w:val="28"/>
          <w:szCs w:val="28"/>
        </w:rPr>
        <w:t>Организацияя</w:t>
      </w:r>
      <w:proofErr w:type="spellEnd"/>
      <w:r w:rsidR="00064959">
        <w:rPr>
          <w:sz w:val="28"/>
          <w:szCs w:val="28"/>
        </w:rPr>
        <w:t>)</w:t>
      </w:r>
      <w:r w:rsidR="00834855" w:rsidRPr="00834855">
        <w:rPr>
          <w:sz w:val="28"/>
          <w:szCs w:val="28"/>
        </w:rPr>
        <w:t xml:space="preserve"> введено в эксплуатацию в 1966 году. </w:t>
      </w:r>
    </w:p>
    <w:p w:rsidR="00834855" w:rsidRPr="00834855" w:rsidRDefault="00064959" w:rsidP="00834855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Основное здание Организации</w:t>
      </w:r>
      <w:r w:rsidR="00834855" w:rsidRPr="00834855">
        <w:rPr>
          <w:sz w:val="28"/>
          <w:szCs w:val="28"/>
        </w:rPr>
        <w:t xml:space="preserve"> (2-х этажное, кирпичное) было построено по проекту на 6 групп. </w:t>
      </w:r>
    </w:p>
    <w:p w:rsidR="00834855" w:rsidRPr="00834855" w:rsidRDefault="00834855" w:rsidP="00834855">
      <w:pPr>
        <w:spacing w:line="288" w:lineRule="atLeast"/>
        <w:jc w:val="both"/>
        <w:rPr>
          <w:sz w:val="28"/>
          <w:szCs w:val="28"/>
        </w:rPr>
      </w:pPr>
      <w:r w:rsidRPr="00834855">
        <w:rPr>
          <w:sz w:val="28"/>
          <w:szCs w:val="28"/>
        </w:rPr>
        <w:t>В 1980 году была проведена реконструкция здания. Таким образом, на сегодняшний день в ДОУ имеется 6 групп, спальни для всех групп, музыкальный зал, физкультурный зал, кабинет логопеда, сенсорная комната, пищеблок, хозяйственный блок (прачечная, овощехранилище, гараж, бойлерная), т. е. созданы комфортные условия для детей.</w:t>
      </w:r>
    </w:p>
    <w:p w:rsidR="00834855" w:rsidRPr="00834855" w:rsidRDefault="00834855" w:rsidP="00834855">
      <w:pPr>
        <w:spacing w:line="288" w:lineRule="atLeast"/>
        <w:jc w:val="both"/>
        <w:rPr>
          <w:sz w:val="28"/>
          <w:szCs w:val="28"/>
        </w:rPr>
      </w:pPr>
      <w:r w:rsidRPr="00834855">
        <w:rPr>
          <w:sz w:val="28"/>
          <w:szCs w:val="28"/>
        </w:rPr>
        <w:t xml:space="preserve">          </w:t>
      </w:r>
      <w:r w:rsidR="00FB3A76">
        <w:rPr>
          <w:sz w:val="28"/>
          <w:szCs w:val="28"/>
        </w:rPr>
        <w:t xml:space="preserve">Наша </w:t>
      </w:r>
      <w:proofErr w:type="gramStart"/>
      <w:r w:rsidR="00FB3A76">
        <w:rPr>
          <w:sz w:val="28"/>
          <w:szCs w:val="28"/>
        </w:rPr>
        <w:t xml:space="preserve">Организация </w:t>
      </w:r>
      <w:r w:rsidRPr="00834855">
        <w:rPr>
          <w:sz w:val="28"/>
          <w:szCs w:val="28"/>
        </w:rPr>
        <w:t xml:space="preserve"> имеет</w:t>
      </w:r>
      <w:proofErr w:type="gramEnd"/>
      <w:r w:rsidRPr="00834855">
        <w:rPr>
          <w:sz w:val="28"/>
          <w:szCs w:val="28"/>
        </w:rPr>
        <w:t xml:space="preserve"> свою электронную почту </w:t>
      </w:r>
      <w:proofErr w:type="spellStart"/>
      <w:r w:rsidRPr="00834855">
        <w:rPr>
          <w:sz w:val="28"/>
          <w:szCs w:val="28"/>
          <w:lang w:val="en-US"/>
        </w:rPr>
        <w:t>mdou</w:t>
      </w:r>
      <w:proofErr w:type="spellEnd"/>
      <w:r w:rsidRPr="00834855">
        <w:rPr>
          <w:sz w:val="28"/>
          <w:szCs w:val="28"/>
        </w:rPr>
        <w:t>53.</w:t>
      </w:r>
      <w:proofErr w:type="spellStart"/>
      <w:r w:rsidRPr="00834855">
        <w:rPr>
          <w:sz w:val="28"/>
          <w:szCs w:val="28"/>
          <w:lang w:val="en-US"/>
        </w:rPr>
        <w:t>nmsk</w:t>
      </w:r>
      <w:proofErr w:type="spellEnd"/>
      <w:r w:rsidRPr="00834855">
        <w:rPr>
          <w:sz w:val="28"/>
          <w:szCs w:val="28"/>
        </w:rPr>
        <w:t>@</w:t>
      </w:r>
      <w:proofErr w:type="spellStart"/>
      <w:r w:rsidRPr="00834855">
        <w:rPr>
          <w:sz w:val="28"/>
          <w:szCs w:val="28"/>
          <w:lang w:val="en-US"/>
        </w:rPr>
        <w:t>tularegion</w:t>
      </w:r>
      <w:proofErr w:type="spellEnd"/>
      <w:r w:rsidRPr="00834855">
        <w:rPr>
          <w:sz w:val="28"/>
          <w:szCs w:val="28"/>
        </w:rPr>
        <w:t>.</w:t>
      </w:r>
      <w:r w:rsidRPr="00834855">
        <w:rPr>
          <w:sz w:val="28"/>
          <w:szCs w:val="28"/>
          <w:lang w:val="en-US"/>
        </w:rPr>
        <w:t>org</w:t>
      </w:r>
      <w:r w:rsidR="00FB3A76">
        <w:rPr>
          <w:sz w:val="28"/>
          <w:szCs w:val="28"/>
        </w:rPr>
        <w:t xml:space="preserve"> и</w:t>
      </w:r>
      <w:r w:rsidR="004D517F">
        <w:rPr>
          <w:sz w:val="28"/>
          <w:szCs w:val="28"/>
        </w:rPr>
        <w:t xml:space="preserve"> официальный</w:t>
      </w:r>
      <w:r w:rsidR="00FB3A76">
        <w:rPr>
          <w:sz w:val="28"/>
          <w:szCs w:val="28"/>
        </w:rPr>
        <w:t xml:space="preserve"> сайт</w:t>
      </w:r>
      <w:r w:rsidRPr="00834855">
        <w:rPr>
          <w:sz w:val="28"/>
          <w:szCs w:val="28"/>
        </w:rPr>
        <w:t>: 53sadik.ru.</w:t>
      </w:r>
    </w:p>
    <w:p w:rsidR="00834855" w:rsidRPr="00834855" w:rsidRDefault="00834855" w:rsidP="00834855">
      <w:pPr>
        <w:jc w:val="both"/>
        <w:rPr>
          <w:sz w:val="28"/>
          <w:szCs w:val="28"/>
        </w:rPr>
      </w:pPr>
      <w:r w:rsidRPr="00834855">
        <w:rPr>
          <w:sz w:val="28"/>
          <w:szCs w:val="28"/>
        </w:rPr>
        <w:t xml:space="preserve">          Учредителем Образовательной организации является администрация муниципального образования город Новомосковск.</w:t>
      </w:r>
    </w:p>
    <w:p w:rsidR="00834855" w:rsidRPr="00834855" w:rsidRDefault="00834855" w:rsidP="00834855">
      <w:pPr>
        <w:spacing w:line="288" w:lineRule="atLeast"/>
        <w:jc w:val="both"/>
        <w:rPr>
          <w:sz w:val="28"/>
          <w:szCs w:val="28"/>
        </w:rPr>
      </w:pPr>
      <w:r w:rsidRPr="00834855">
        <w:rPr>
          <w:sz w:val="28"/>
          <w:szCs w:val="28"/>
        </w:rPr>
        <w:t>Лицензия – серия 71 ЛО 1 № 0001284 от 29 октября 2014 г.- срок действия лицензии - бессрочно.</w:t>
      </w:r>
    </w:p>
    <w:p w:rsidR="00834855" w:rsidRPr="00834855" w:rsidRDefault="00834855" w:rsidP="00834855">
      <w:pPr>
        <w:spacing w:line="288" w:lineRule="atLeast"/>
        <w:jc w:val="both"/>
        <w:rPr>
          <w:sz w:val="28"/>
          <w:szCs w:val="28"/>
        </w:rPr>
      </w:pPr>
      <w:r w:rsidRPr="00834855">
        <w:rPr>
          <w:sz w:val="28"/>
          <w:szCs w:val="28"/>
        </w:rPr>
        <w:t>Компл</w:t>
      </w:r>
      <w:r w:rsidR="00FB3A76">
        <w:rPr>
          <w:sz w:val="28"/>
          <w:szCs w:val="28"/>
        </w:rPr>
        <w:t>ектование Организации</w:t>
      </w:r>
      <w:r w:rsidRPr="00834855">
        <w:rPr>
          <w:sz w:val="28"/>
          <w:szCs w:val="28"/>
        </w:rPr>
        <w:t xml:space="preserve"> осуществляется на основании постановления администрации   муниципального   образования город </w:t>
      </w:r>
      <w:proofErr w:type="gramStart"/>
      <w:r w:rsidRPr="00834855">
        <w:rPr>
          <w:sz w:val="28"/>
          <w:szCs w:val="28"/>
        </w:rPr>
        <w:t>Новомосковск  от</w:t>
      </w:r>
      <w:proofErr w:type="gramEnd"/>
      <w:r w:rsidRPr="00834855">
        <w:rPr>
          <w:sz w:val="28"/>
          <w:szCs w:val="28"/>
        </w:rPr>
        <w:t xml:space="preserve"> 10.12.2013   №  4199  "О  закреплении  муниципальных  образовательных организаций,   реализующих   образовательную   программу  дошкольного  образования,   на   территории   муниципального   образования   город  Новомосковск"</w:t>
      </w:r>
    </w:p>
    <w:p w:rsidR="00834855" w:rsidRPr="005927CD" w:rsidRDefault="00FB3A76" w:rsidP="00592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Организацию</w:t>
      </w:r>
      <w:r w:rsidR="00C35CD7">
        <w:rPr>
          <w:sz w:val="28"/>
          <w:szCs w:val="28"/>
        </w:rPr>
        <w:t xml:space="preserve"> </w:t>
      </w:r>
      <w:r>
        <w:rPr>
          <w:sz w:val="28"/>
          <w:szCs w:val="28"/>
        </w:rPr>
        <w:t>в прошедшем учебном году посещало</w:t>
      </w:r>
      <w:r w:rsidR="004D517F">
        <w:rPr>
          <w:sz w:val="28"/>
          <w:szCs w:val="28"/>
        </w:rPr>
        <w:t xml:space="preserve"> 130</w:t>
      </w:r>
      <w:r w:rsidR="00834855" w:rsidRPr="00834855">
        <w:rPr>
          <w:sz w:val="28"/>
          <w:szCs w:val="28"/>
        </w:rPr>
        <w:t xml:space="preserve"> воспитанни</w:t>
      </w:r>
      <w:r w:rsidR="004D517F">
        <w:rPr>
          <w:sz w:val="28"/>
          <w:szCs w:val="28"/>
        </w:rPr>
        <w:t>ков</w:t>
      </w:r>
      <w:r w:rsidR="00834855" w:rsidRPr="00834855">
        <w:rPr>
          <w:sz w:val="28"/>
          <w:szCs w:val="28"/>
        </w:rPr>
        <w:t xml:space="preserve"> в возрасте от 3 до 7 лет.</w:t>
      </w:r>
      <w:r w:rsidR="005927CD" w:rsidRPr="005927CD">
        <w:t xml:space="preserve"> </w:t>
      </w:r>
      <w:r w:rsidR="005927CD" w:rsidRPr="00AC44DA">
        <w:t>(</w:t>
      </w:r>
      <w:r w:rsidR="005927CD" w:rsidRPr="005927CD">
        <w:rPr>
          <w:sz w:val="28"/>
          <w:szCs w:val="28"/>
        </w:rPr>
        <w:t>на 6 больше, чем в предыдущем)</w:t>
      </w:r>
      <w:r w:rsidR="005927CD">
        <w:rPr>
          <w:sz w:val="28"/>
          <w:szCs w:val="28"/>
        </w:rPr>
        <w:t>.</w:t>
      </w:r>
    </w:p>
    <w:p w:rsidR="00834855" w:rsidRPr="00834855" w:rsidRDefault="00FB3A76" w:rsidP="00834855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ней</w:t>
      </w:r>
      <w:r w:rsidR="00834855" w:rsidRPr="00834855">
        <w:rPr>
          <w:sz w:val="28"/>
          <w:szCs w:val="28"/>
        </w:rPr>
        <w:t xml:space="preserve"> функционируют шесть гру</w:t>
      </w:r>
      <w:r w:rsidR="004049D4">
        <w:rPr>
          <w:sz w:val="28"/>
          <w:szCs w:val="28"/>
        </w:rPr>
        <w:t>пп в режиме сокращенного дня (11</w:t>
      </w:r>
      <w:r w:rsidR="00834855" w:rsidRPr="00834855">
        <w:rPr>
          <w:sz w:val="28"/>
          <w:szCs w:val="28"/>
        </w:rPr>
        <w:t xml:space="preserve"> - часового пребывания):</w:t>
      </w:r>
    </w:p>
    <w:p w:rsidR="00834855" w:rsidRPr="00834855" w:rsidRDefault="00834855" w:rsidP="00834855">
      <w:pPr>
        <w:spacing w:line="288" w:lineRule="atLeast"/>
        <w:jc w:val="both"/>
        <w:rPr>
          <w:sz w:val="28"/>
          <w:szCs w:val="28"/>
        </w:rPr>
      </w:pPr>
      <w:r w:rsidRPr="00834855">
        <w:rPr>
          <w:bCs/>
          <w:sz w:val="28"/>
          <w:szCs w:val="28"/>
        </w:rPr>
        <w:t>четыре группы</w:t>
      </w:r>
      <w:r w:rsidR="00C35CD7">
        <w:rPr>
          <w:sz w:val="28"/>
          <w:szCs w:val="28"/>
        </w:rPr>
        <w:t> общеразвивающей направленности;</w:t>
      </w:r>
    </w:p>
    <w:p w:rsidR="00834855" w:rsidRPr="00834855" w:rsidRDefault="00834855" w:rsidP="00834855">
      <w:pPr>
        <w:spacing w:line="288" w:lineRule="atLeast"/>
        <w:jc w:val="both"/>
        <w:rPr>
          <w:sz w:val="28"/>
          <w:szCs w:val="28"/>
        </w:rPr>
      </w:pPr>
      <w:r w:rsidRPr="00834855">
        <w:rPr>
          <w:bCs/>
          <w:sz w:val="28"/>
          <w:szCs w:val="28"/>
        </w:rPr>
        <w:t>две группы</w:t>
      </w:r>
      <w:r w:rsidRPr="00834855">
        <w:rPr>
          <w:sz w:val="28"/>
          <w:szCs w:val="28"/>
        </w:rPr>
        <w:t> компенсирующей направленности для детей с нарушением опорно-двигательного аппа</w:t>
      </w:r>
      <w:r w:rsidR="004049D4">
        <w:rPr>
          <w:sz w:val="28"/>
          <w:szCs w:val="28"/>
        </w:rPr>
        <w:t>рата в режиме 11</w:t>
      </w:r>
      <w:r>
        <w:rPr>
          <w:sz w:val="28"/>
          <w:szCs w:val="28"/>
        </w:rPr>
        <w:t xml:space="preserve"> часового пребывания</w:t>
      </w:r>
      <w:r w:rsidRPr="00834855">
        <w:rPr>
          <w:sz w:val="28"/>
          <w:szCs w:val="28"/>
        </w:rPr>
        <w:t>:</w:t>
      </w:r>
    </w:p>
    <w:p w:rsidR="00325B4A" w:rsidRDefault="00325B4A" w:rsidP="00834855">
      <w:pPr>
        <w:jc w:val="both"/>
        <w:rPr>
          <w:sz w:val="28"/>
          <w:szCs w:val="28"/>
        </w:rPr>
      </w:pPr>
    </w:p>
    <w:p w:rsidR="00323D38" w:rsidRDefault="00323D38" w:rsidP="00834855">
      <w:pPr>
        <w:jc w:val="both"/>
        <w:rPr>
          <w:sz w:val="28"/>
          <w:szCs w:val="28"/>
        </w:rPr>
      </w:pPr>
    </w:p>
    <w:p w:rsidR="00323D38" w:rsidRDefault="00323D38" w:rsidP="00834855">
      <w:pPr>
        <w:jc w:val="both"/>
        <w:rPr>
          <w:sz w:val="28"/>
          <w:szCs w:val="28"/>
        </w:rPr>
      </w:pPr>
    </w:p>
    <w:p w:rsidR="00323D38" w:rsidRDefault="00323D38" w:rsidP="00834855">
      <w:pPr>
        <w:jc w:val="both"/>
        <w:rPr>
          <w:sz w:val="28"/>
          <w:szCs w:val="28"/>
        </w:rPr>
      </w:pPr>
    </w:p>
    <w:p w:rsidR="00323D38" w:rsidRPr="00FC3C86" w:rsidRDefault="00323D38" w:rsidP="00834855">
      <w:pPr>
        <w:jc w:val="both"/>
        <w:rPr>
          <w:sz w:val="28"/>
          <w:szCs w:val="28"/>
        </w:rPr>
      </w:pPr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8"/>
        <w:gridCol w:w="3965"/>
      </w:tblGrid>
      <w:tr w:rsidR="009E7F4A" w:rsidRPr="001F3216" w:rsidTr="00CB3FAC">
        <w:trPr>
          <w:trHeight w:hRule="exact" w:val="365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4A" w:rsidRPr="001F3216" w:rsidRDefault="009E7F4A" w:rsidP="00FC3C86">
            <w:pPr>
              <w:rPr>
                <w:sz w:val="28"/>
                <w:szCs w:val="28"/>
              </w:rPr>
            </w:pPr>
            <w:r w:rsidRPr="001F3216">
              <w:rPr>
                <w:sz w:val="28"/>
                <w:szCs w:val="28"/>
              </w:rPr>
              <w:t>Название группы</w:t>
            </w:r>
          </w:p>
          <w:p w:rsidR="009E7F4A" w:rsidRPr="001F3216" w:rsidRDefault="009E7F4A" w:rsidP="00FC3C86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4A" w:rsidRPr="001F3216" w:rsidRDefault="009E7F4A" w:rsidP="00FC3C86">
            <w:pPr>
              <w:rPr>
                <w:sz w:val="28"/>
                <w:szCs w:val="28"/>
              </w:rPr>
            </w:pPr>
            <w:r w:rsidRPr="001F3216">
              <w:rPr>
                <w:sz w:val="28"/>
                <w:szCs w:val="28"/>
              </w:rPr>
              <w:t>Количество детей в них:</w:t>
            </w:r>
          </w:p>
          <w:p w:rsidR="009E7F4A" w:rsidRPr="001F3216" w:rsidRDefault="009E7F4A" w:rsidP="00FC3C86">
            <w:pPr>
              <w:rPr>
                <w:sz w:val="28"/>
                <w:szCs w:val="28"/>
              </w:rPr>
            </w:pPr>
          </w:p>
        </w:tc>
      </w:tr>
      <w:tr w:rsidR="009E7F4A" w:rsidRPr="001F3216" w:rsidTr="00CB3FAC">
        <w:trPr>
          <w:trHeight w:hRule="exact" w:val="1007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4A" w:rsidRPr="001F3216" w:rsidRDefault="00C23AAE" w:rsidP="00FC3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  <w:r w:rsidR="009E7F4A" w:rsidRPr="001F3216">
              <w:rPr>
                <w:sz w:val="28"/>
                <w:szCs w:val="28"/>
              </w:rPr>
              <w:t xml:space="preserve">группа       </w:t>
            </w:r>
            <w:r>
              <w:rPr>
                <w:sz w:val="28"/>
                <w:szCs w:val="28"/>
              </w:rPr>
              <w:t xml:space="preserve">  </w:t>
            </w:r>
            <w:r w:rsidR="009E7F4A" w:rsidRPr="001F3216">
              <w:rPr>
                <w:sz w:val="28"/>
                <w:szCs w:val="28"/>
              </w:rPr>
              <w:t xml:space="preserve"> общеразвивающей                направленности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4A" w:rsidRPr="001F3216" w:rsidRDefault="009E7F4A" w:rsidP="00B11006">
            <w:pPr>
              <w:jc w:val="center"/>
              <w:rPr>
                <w:sz w:val="28"/>
                <w:szCs w:val="28"/>
              </w:rPr>
            </w:pPr>
            <w:r w:rsidRPr="001F3216">
              <w:rPr>
                <w:sz w:val="28"/>
                <w:szCs w:val="28"/>
              </w:rPr>
              <w:t>2</w:t>
            </w:r>
            <w:r w:rsidR="005927CD">
              <w:rPr>
                <w:sz w:val="28"/>
                <w:szCs w:val="28"/>
              </w:rPr>
              <w:t>6</w:t>
            </w:r>
            <w:r w:rsidRPr="001F3216">
              <w:rPr>
                <w:sz w:val="28"/>
                <w:szCs w:val="28"/>
              </w:rPr>
              <w:t xml:space="preserve"> </w:t>
            </w:r>
            <w:r w:rsidR="008E40C8">
              <w:rPr>
                <w:sz w:val="28"/>
                <w:szCs w:val="28"/>
              </w:rPr>
              <w:t>ребенка</w:t>
            </w:r>
          </w:p>
          <w:p w:rsidR="009E7F4A" w:rsidRPr="001F3216" w:rsidRDefault="009E7F4A" w:rsidP="00B11006">
            <w:pPr>
              <w:jc w:val="center"/>
              <w:rPr>
                <w:sz w:val="28"/>
                <w:szCs w:val="28"/>
              </w:rPr>
            </w:pPr>
          </w:p>
        </w:tc>
      </w:tr>
      <w:tr w:rsidR="009E7F4A" w:rsidRPr="001F3216" w:rsidTr="00CB3FAC">
        <w:trPr>
          <w:trHeight w:hRule="exact" w:val="1007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4A" w:rsidRPr="001F3216" w:rsidRDefault="00C35CD7" w:rsidP="00FC3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="009E7F4A" w:rsidRPr="001F3216">
              <w:rPr>
                <w:sz w:val="28"/>
                <w:szCs w:val="28"/>
              </w:rPr>
              <w:t xml:space="preserve">   группа   общеразвивающей направленности    </w:t>
            </w:r>
          </w:p>
          <w:p w:rsidR="009E7F4A" w:rsidRPr="001F3216" w:rsidRDefault="009E7F4A" w:rsidP="00FC3C86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4A" w:rsidRPr="001F3216" w:rsidRDefault="009E7F4A" w:rsidP="00B11006">
            <w:pPr>
              <w:jc w:val="center"/>
              <w:rPr>
                <w:sz w:val="28"/>
                <w:szCs w:val="28"/>
              </w:rPr>
            </w:pPr>
            <w:r w:rsidRPr="001F3216">
              <w:rPr>
                <w:sz w:val="28"/>
                <w:szCs w:val="28"/>
              </w:rPr>
              <w:t>2</w:t>
            </w:r>
            <w:r w:rsidR="005927CD">
              <w:rPr>
                <w:sz w:val="28"/>
                <w:szCs w:val="28"/>
              </w:rPr>
              <w:t>4</w:t>
            </w:r>
            <w:r w:rsidRPr="001F3216">
              <w:rPr>
                <w:sz w:val="28"/>
                <w:szCs w:val="28"/>
              </w:rPr>
              <w:t xml:space="preserve"> воспитанник</w:t>
            </w:r>
            <w:r w:rsidR="008E40C8">
              <w:rPr>
                <w:sz w:val="28"/>
                <w:szCs w:val="28"/>
              </w:rPr>
              <w:t>ов</w:t>
            </w:r>
          </w:p>
          <w:p w:rsidR="009E7F4A" w:rsidRPr="001F3216" w:rsidRDefault="009E7F4A" w:rsidP="00B11006">
            <w:pPr>
              <w:jc w:val="center"/>
              <w:rPr>
                <w:sz w:val="28"/>
                <w:szCs w:val="28"/>
              </w:rPr>
            </w:pPr>
          </w:p>
        </w:tc>
      </w:tr>
      <w:tr w:rsidR="009E7F4A" w:rsidRPr="001F3216" w:rsidTr="00CB3FAC">
        <w:trPr>
          <w:trHeight w:hRule="exact" w:val="1007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4A" w:rsidRPr="001F3216" w:rsidRDefault="004D517F" w:rsidP="004D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9E7F4A" w:rsidRPr="001F3216">
              <w:rPr>
                <w:sz w:val="28"/>
                <w:szCs w:val="28"/>
              </w:rPr>
              <w:t xml:space="preserve">      группа общеразвивающей                направленности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4A" w:rsidRPr="001F3216" w:rsidRDefault="00C35CD7" w:rsidP="00B11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D517F">
              <w:rPr>
                <w:sz w:val="28"/>
                <w:szCs w:val="28"/>
              </w:rPr>
              <w:t xml:space="preserve"> воспитанника</w:t>
            </w:r>
          </w:p>
          <w:p w:rsidR="009E7F4A" w:rsidRPr="001F3216" w:rsidRDefault="009E7F4A" w:rsidP="00B11006">
            <w:pPr>
              <w:jc w:val="center"/>
              <w:rPr>
                <w:sz w:val="28"/>
                <w:szCs w:val="28"/>
              </w:rPr>
            </w:pPr>
          </w:p>
        </w:tc>
      </w:tr>
      <w:tr w:rsidR="009E7F4A" w:rsidRPr="001F3216" w:rsidTr="00CB3FAC">
        <w:trPr>
          <w:trHeight w:hRule="exact" w:val="1026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4A" w:rsidRPr="001F3216" w:rsidRDefault="009E7F4A" w:rsidP="00FC3C86">
            <w:pPr>
              <w:rPr>
                <w:sz w:val="28"/>
                <w:szCs w:val="28"/>
              </w:rPr>
            </w:pPr>
            <w:r w:rsidRPr="001F3216">
              <w:rPr>
                <w:sz w:val="28"/>
                <w:szCs w:val="28"/>
              </w:rPr>
              <w:t>подготовительная   к   школе   группа общеразвивающей                на</w:t>
            </w:r>
            <w:r w:rsidR="00C23AAE">
              <w:rPr>
                <w:sz w:val="28"/>
                <w:szCs w:val="28"/>
              </w:rPr>
              <w:t xml:space="preserve">правленности </w:t>
            </w:r>
          </w:p>
          <w:p w:rsidR="009E7F4A" w:rsidRPr="001F3216" w:rsidRDefault="009E7F4A" w:rsidP="00FC3C86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4A" w:rsidRPr="001F3216" w:rsidRDefault="009E7F4A" w:rsidP="00B11006">
            <w:pPr>
              <w:jc w:val="center"/>
              <w:rPr>
                <w:sz w:val="28"/>
                <w:szCs w:val="28"/>
              </w:rPr>
            </w:pPr>
            <w:r w:rsidRPr="001F3216">
              <w:rPr>
                <w:sz w:val="28"/>
                <w:szCs w:val="28"/>
              </w:rPr>
              <w:t>2</w:t>
            </w:r>
            <w:r w:rsidR="005927CD">
              <w:rPr>
                <w:sz w:val="28"/>
                <w:szCs w:val="28"/>
              </w:rPr>
              <w:t>6</w:t>
            </w:r>
            <w:r w:rsidRPr="001F3216">
              <w:rPr>
                <w:sz w:val="28"/>
                <w:szCs w:val="28"/>
              </w:rPr>
              <w:t xml:space="preserve"> воспитанник</w:t>
            </w:r>
            <w:r w:rsidR="008E40C8">
              <w:rPr>
                <w:sz w:val="28"/>
                <w:szCs w:val="28"/>
              </w:rPr>
              <w:t>ов</w:t>
            </w:r>
          </w:p>
          <w:p w:rsidR="009E7F4A" w:rsidRPr="001F3216" w:rsidRDefault="009E7F4A" w:rsidP="00B11006">
            <w:pPr>
              <w:jc w:val="center"/>
              <w:rPr>
                <w:sz w:val="28"/>
                <w:szCs w:val="28"/>
              </w:rPr>
            </w:pPr>
          </w:p>
        </w:tc>
      </w:tr>
      <w:tr w:rsidR="00FC3C86" w:rsidRPr="001F3216" w:rsidTr="00CB3FAC">
        <w:trPr>
          <w:trHeight w:hRule="exact" w:val="1026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86" w:rsidRPr="001F3216" w:rsidRDefault="00FC3C86" w:rsidP="008A1700">
            <w:pPr>
              <w:ind w:firstLine="102"/>
              <w:jc w:val="both"/>
              <w:rPr>
                <w:sz w:val="28"/>
                <w:szCs w:val="28"/>
              </w:rPr>
            </w:pPr>
            <w:r w:rsidRPr="001F3216">
              <w:rPr>
                <w:sz w:val="28"/>
                <w:szCs w:val="28"/>
              </w:rPr>
              <w:t>младшая разновозрастная группа</w:t>
            </w:r>
            <w:r w:rsidRPr="001F3216">
              <w:rPr>
                <w:sz w:val="28"/>
                <w:szCs w:val="28"/>
              </w:rPr>
              <w:br/>
              <w:t>компенсирующей</w:t>
            </w:r>
            <w:r w:rsidRPr="001F3216">
              <w:rPr>
                <w:sz w:val="28"/>
                <w:szCs w:val="28"/>
              </w:rPr>
              <w:tab/>
              <w:t>направленности</w:t>
            </w:r>
            <w:r w:rsidRPr="001F3216">
              <w:rPr>
                <w:sz w:val="28"/>
                <w:szCs w:val="28"/>
              </w:rPr>
              <w:br/>
            </w:r>
          </w:p>
          <w:p w:rsidR="00FC3C86" w:rsidRPr="001F3216" w:rsidRDefault="00FC3C86" w:rsidP="008A1700">
            <w:pPr>
              <w:ind w:firstLine="102"/>
              <w:jc w:val="both"/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86" w:rsidRPr="001F3216" w:rsidRDefault="00304CA8" w:rsidP="008E40C8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51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воспитанников</w:t>
            </w:r>
          </w:p>
        </w:tc>
      </w:tr>
      <w:tr w:rsidR="00FC3C86" w:rsidRPr="001F3216" w:rsidTr="00CB3FAC">
        <w:trPr>
          <w:trHeight w:hRule="exact" w:val="1026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C86" w:rsidRDefault="00FC3C86" w:rsidP="008A1700">
            <w:pPr>
              <w:ind w:firstLine="102"/>
              <w:jc w:val="both"/>
              <w:rPr>
                <w:sz w:val="28"/>
                <w:szCs w:val="28"/>
              </w:rPr>
            </w:pPr>
            <w:r w:rsidRPr="001F3216">
              <w:rPr>
                <w:sz w:val="28"/>
                <w:szCs w:val="28"/>
              </w:rPr>
              <w:t>старшая разновозрастная групп</w:t>
            </w:r>
            <w:r w:rsidR="005927CD">
              <w:rPr>
                <w:sz w:val="28"/>
                <w:szCs w:val="28"/>
              </w:rPr>
              <w:t>а</w:t>
            </w:r>
            <w:r w:rsidR="005927CD">
              <w:rPr>
                <w:sz w:val="28"/>
                <w:szCs w:val="28"/>
              </w:rPr>
              <w:br/>
              <w:t>компенсирующей</w:t>
            </w:r>
            <w:r w:rsidR="005927CD">
              <w:rPr>
                <w:sz w:val="28"/>
                <w:szCs w:val="28"/>
              </w:rPr>
              <w:tab/>
              <w:t>направленности</w:t>
            </w:r>
          </w:p>
          <w:p w:rsidR="00CB3FAC" w:rsidRDefault="00CB3FAC" w:rsidP="008A1700">
            <w:pPr>
              <w:ind w:firstLine="102"/>
              <w:jc w:val="both"/>
              <w:rPr>
                <w:sz w:val="28"/>
                <w:szCs w:val="28"/>
              </w:rPr>
            </w:pPr>
          </w:p>
          <w:p w:rsidR="00CB3FAC" w:rsidRDefault="00CB3FAC" w:rsidP="008A1700">
            <w:pPr>
              <w:ind w:firstLine="102"/>
              <w:jc w:val="both"/>
              <w:rPr>
                <w:sz w:val="28"/>
                <w:szCs w:val="28"/>
              </w:rPr>
            </w:pPr>
          </w:p>
          <w:p w:rsidR="00CB3FAC" w:rsidRPr="001F3216" w:rsidRDefault="00CB3FAC" w:rsidP="008A1700">
            <w:pPr>
              <w:ind w:firstLine="102"/>
              <w:jc w:val="both"/>
              <w:rPr>
                <w:sz w:val="28"/>
                <w:szCs w:val="28"/>
              </w:rPr>
            </w:pPr>
          </w:p>
          <w:p w:rsidR="00FC3C86" w:rsidRPr="001F3216" w:rsidRDefault="00FC3C86" w:rsidP="008A1700">
            <w:pPr>
              <w:ind w:firstLine="102"/>
              <w:jc w:val="both"/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C86" w:rsidRPr="001F3216" w:rsidRDefault="00FC3C86" w:rsidP="008E40C8">
            <w:pPr>
              <w:ind w:firstLine="720"/>
              <w:rPr>
                <w:sz w:val="28"/>
                <w:szCs w:val="28"/>
              </w:rPr>
            </w:pPr>
            <w:r w:rsidRPr="001F3216">
              <w:rPr>
                <w:sz w:val="28"/>
                <w:szCs w:val="28"/>
              </w:rPr>
              <w:t>1</w:t>
            </w:r>
            <w:r w:rsidR="004D517F">
              <w:rPr>
                <w:sz w:val="28"/>
                <w:szCs w:val="28"/>
              </w:rPr>
              <w:t>7</w:t>
            </w:r>
            <w:r w:rsidRPr="001F3216">
              <w:rPr>
                <w:sz w:val="28"/>
                <w:szCs w:val="28"/>
              </w:rPr>
              <w:t xml:space="preserve"> воспитанников</w:t>
            </w:r>
          </w:p>
          <w:p w:rsidR="00FC3C86" w:rsidRPr="001F3216" w:rsidRDefault="00FC3C86" w:rsidP="00B11006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627DA2" w:rsidRDefault="00BA766F" w:rsidP="00627DA2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7DA2" w:rsidRPr="00627DA2" w:rsidRDefault="00FB3A76" w:rsidP="00627DA2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Организации</w:t>
      </w:r>
      <w:r w:rsidR="00627DA2" w:rsidRPr="00627DA2">
        <w:rPr>
          <w:sz w:val="28"/>
          <w:szCs w:val="28"/>
        </w:rPr>
        <w:t>:</w:t>
      </w:r>
    </w:p>
    <w:p w:rsidR="00627DA2" w:rsidRPr="00627DA2" w:rsidRDefault="00627DA2" w:rsidP="00627DA2">
      <w:pPr>
        <w:spacing w:line="288" w:lineRule="atLeast"/>
        <w:jc w:val="both"/>
        <w:rPr>
          <w:sz w:val="28"/>
          <w:szCs w:val="28"/>
        </w:rPr>
      </w:pPr>
      <w:r w:rsidRPr="00627DA2">
        <w:rPr>
          <w:sz w:val="28"/>
          <w:szCs w:val="28"/>
        </w:rPr>
        <w:t>5-дневная рабочая неделя с выходными днями (суббота, воскресенье).</w:t>
      </w:r>
    </w:p>
    <w:p w:rsidR="009E7F4A" w:rsidRPr="00627DA2" w:rsidRDefault="005074AB" w:rsidP="00627DA2">
      <w:pPr>
        <w:spacing w:line="288" w:lineRule="atLeast"/>
        <w:jc w:val="both"/>
        <w:rPr>
          <w:sz w:val="28"/>
          <w:szCs w:val="28"/>
        </w:rPr>
        <w:sectPr w:rsidR="009E7F4A" w:rsidRPr="00627DA2" w:rsidSect="00A304D6">
          <w:footerReference w:type="default" r:id="rId8"/>
          <w:type w:val="continuous"/>
          <w:pgSz w:w="11909" w:h="16834"/>
          <w:pgMar w:top="851" w:right="709" w:bottom="851" w:left="851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 С 6.30 до </w:t>
      </w:r>
      <w:proofErr w:type="gramStart"/>
      <w:r>
        <w:rPr>
          <w:sz w:val="28"/>
          <w:szCs w:val="28"/>
        </w:rPr>
        <w:t>18</w:t>
      </w:r>
      <w:r w:rsidR="00627DA2" w:rsidRPr="00627DA2">
        <w:rPr>
          <w:sz w:val="28"/>
          <w:szCs w:val="28"/>
        </w:rPr>
        <w:t>.30</w:t>
      </w:r>
      <w:r w:rsidR="005927CD">
        <w:rPr>
          <w:sz w:val="28"/>
          <w:szCs w:val="28"/>
        </w:rPr>
        <w:t xml:space="preserve"> .</w:t>
      </w:r>
      <w:proofErr w:type="gramEnd"/>
    </w:p>
    <w:p w:rsidR="009E7F4A" w:rsidRPr="00FC3C86" w:rsidRDefault="009E7F4A" w:rsidP="00BA766F">
      <w:pPr>
        <w:jc w:val="both"/>
        <w:rPr>
          <w:sz w:val="28"/>
          <w:szCs w:val="28"/>
        </w:rPr>
        <w:sectPr w:rsidR="009E7F4A" w:rsidRPr="00FC3C86" w:rsidSect="00A304D6">
          <w:type w:val="continuous"/>
          <w:pgSz w:w="11909" w:h="16834"/>
          <w:pgMar w:top="851" w:right="709" w:bottom="851" w:left="851" w:header="720" w:footer="720" w:gutter="0"/>
          <w:cols w:space="720"/>
          <w:docGrid w:linePitch="272"/>
        </w:sectPr>
      </w:pPr>
    </w:p>
    <w:p w:rsidR="006707DC" w:rsidRPr="005927CD" w:rsidRDefault="005927CD" w:rsidP="00BA766F">
      <w:pPr>
        <w:jc w:val="both"/>
        <w:rPr>
          <w:sz w:val="28"/>
          <w:szCs w:val="28"/>
        </w:rPr>
      </w:pPr>
      <w:r w:rsidRPr="005927CD">
        <w:rPr>
          <w:sz w:val="28"/>
          <w:szCs w:val="28"/>
        </w:rPr>
        <w:lastRenderedPageBreak/>
        <w:t>Управление Организацией осуществляется в соответствии с законодательством Российской Федерации, Уставом Организации, а также локальными документами Организации.</w:t>
      </w:r>
    </w:p>
    <w:p w:rsidR="005927CD" w:rsidRPr="005927CD" w:rsidRDefault="005927CD" w:rsidP="005927CD">
      <w:pPr>
        <w:pStyle w:val="af0"/>
        <w:ind w:left="360" w:right="79"/>
        <w:jc w:val="both"/>
        <w:rPr>
          <w:sz w:val="28"/>
          <w:szCs w:val="28"/>
          <w:lang w:val="ru-RU"/>
        </w:rPr>
      </w:pPr>
      <w:r w:rsidRPr="005927CD">
        <w:rPr>
          <w:sz w:val="28"/>
          <w:szCs w:val="28"/>
          <w:lang w:val="ru-RU"/>
        </w:rPr>
        <w:t xml:space="preserve">Коллегиальными органами управления являются: </w:t>
      </w:r>
    </w:p>
    <w:p w:rsidR="005927CD" w:rsidRPr="005927CD" w:rsidRDefault="005927CD" w:rsidP="005927CD">
      <w:pPr>
        <w:pStyle w:val="af0"/>
        <w:ind w:right="79"/>
        <w:jc w:val="both"/>
        <w:rPr>
          <w:sz w:val="28"/>
          <w:szCs w:val="28"/>
          <w:lang w:val="ru-RU"/>
        </w:rPr>
      </w:pPr>
      <w:r w:rsidRPr="005927CD">
        <w:rPr>
          <w:sz w:val="28"/>
          <w:szCs w:val="28"/>
          <w:lang w:val="ru-RU"/>
        </w:rPr>
        <w:t>- Заведующий;</w:t>
      </w:r>
    </w:p>
    <w:p w:rsidR="005927CD" w:rsidRPr="005927CD" w:rsidRDefault="005927CD" w:rsidP="005927CD">
      <w:pPr>
        <w:pStyle w:val="ad"/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0" w:line="240" w:lineRule="auto"/>
        <w:ind w:left="361" w:right="79" w:hanging="1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27CD">
        <w:rPr>
          <w:rFonts w:ascii="Times New Roman" w:hAnsi="Times New Roman"/>
          <w:sz w:val="28"/>
          <w:szCs w:val="28"/>
        </w:rPr>
        <w:t xml:space="preserve">Общее собрание </w:t>
      </w:r>
      <w:proofErr w:type="gramStart"/>
      <w:r w:rsidRPr="005927CD">
        <w:rPr>
          <w:rFonts w:ascii="Times New Roman" w:hAnsi="Times New Roman"/>
          <w:sz w:val="28"/>
          <w:szCs w:val="28"/>
        </w:rPr>
        <w:t xml:space="preserve">работников </w:t>
      </w:r>
      <w:r w:rsidRPr="005927C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927CD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5927CD">
        <w:rPr>
          <w:rFonts w:ascii="Times New Roman" w:hAnsi="Times New Roman"/>
          <w:sz w:val="28"/>
          <w:szCs w:val="28"/>
        </w:rPr>
        <w:t>;</w:t>
      </w:r>
    </w:p>
    <w:p w:rsidR="005927CD" w:rsidRPr="005927CD" w:rsidRDefault="005927CD" w:rsidP="005927CD">
      <w:pPr>
        <w:pStyle w:val="ad"/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0" w:line="240" w:lineRule="auto"/>
        <w:ind w:left="361" w:right="79" w:hanging="1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27CD">
        <w:rPr>
          <w:rFonts w:ascii="Times New Roman" w:hAnsi="Times New Roman"/>
          <w:sz w:val="28"/>
          <w:szCs w:val="28"/>
        </w:rPr>
        <w:t>Педагогический</w:t>
      </w:r>
      <w:r w:rsidRPr="005927C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7CD">
        <w:rPr>
          <w:rFonts w:ascii="Times New Roman" w:hAnsi="Times New Roman"/>
          <w:sz w:val="28"/>
          <w:szCs w:val="28"/>
        </w:rPr>
        <w:t>совет.</w:t>
      </w:r>
    </w:p>
    <w:p w:rsidR="005927CD" w:rsidRDefault="005927CD" w:rsidP="00BA766F">
      <w:pPr>
        <w:jc w:val="both"/>
        <w:rPr>
          <w:sz w:val="28"/>
          <w:szCs w:val="28"/>
        </w:rPr>
      </w:pPr>
    </w:p>
    <w:p w:rsidR="006707DC" w:rsidRDefault="00964289" w:rsidP="00670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707DC" w:rsidRPr="006707DC">
        <w:rPr>
          <w:b/>
          <w:sz w:val="28"/>
          <w:szCs w:val="28"/>
        </w:rPr>
        <w:t xml:space="preserve"> Материально- техническое обеспечение О</w:t>
      </w:r>
      <w:r>
        <w:rPr>
          <w:b/>
          <w:sz w:val="28"/>
          <w:szCs w:val="28"/>
        </w:rPr>
        <w:t>бразовательного учреждения.</w:t>
      </w:r>
    </w:p>
    <w:p w:rsidR="006707DC" w:rsidRPr="006707DC" w:rsidRDefault="00627DA2" w:rsidP="00711A0E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3A76">
        <w:rPr>
          <w:sz w:val="28"/>
          <w:szCs w:val="28"/>
        </w:rPr>
        <w:t>В нашей Организации</w:t>
      </w:r>
      <w:r w:rsidR="006707DC" w:rsidRPr="006707DC">
        <w:rPr>
          <w:sz w:val="28"/>
          <w:szCs w:val="28"/>
        </w:rPr>
        <w:t xml:space="preserve"> создана материально-техническая база для жизнеобеспечения и развития детей, ведется систематически работа по созданию развивающей предметно-пространственной сред</w:t>
      </w:r>
      <w:r w:rsidR="00FB3A76">
        <w:rPr>
          <w:sz w:val="28"/>
          <w:szCs w:val="28"/>
        </w:rPr>
        <w:t>ы. Здание дошкольной Организации</w:t>
      </w:r>
      <w:r w:rsidR="006707DC" w:rsidRPr="006707DC">
        <w:rPr>
          <w:sz w:val="28"/>
          <w:szCs w:val="28"/>
        </w:rPr>
        <w:t xml:space="preserve"> светлое, имеется центральное отопление, вода, канализация, сантехническое оборудование в удовлетворительном состоянии. 6 групповых помещений имеют спальные комнаты.</w:t>
      </w:r>
    </w:p>
    <w:p w:rsidR="003D3C39" w:rsidRDefault="003D3C39" w:rsidP="003D3C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FC38E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</w:t>
      </w:r>
      <w:r w:rsidRPr="00FC38E0">
        <w:rPr>
          <w:sz w:val="28"/>
          <w:szCs w:val="28"/>
        </w:rPr>
        <w:t>оборудованы помещения:</w:t>
      </w:r>
    </w:p>
    <w:p w:rsidR="003D3C39" w:rsidRPr="00FC38E0" w:rsidRDefault="003D3C39" w:rsidP="003D3C39">
      <w:pPr>
        <w:rPr>
          <w:sz w:val="28"/>
          <w:szCs w:val="28"/>
        </w:rPr>
      </w:pPr>
      <w:r w:rsidRPr="00FC38E0">
        <w:rPr>
          <w:sz w:val="28"/>
          <w:szCs w:val="28"/>
        </w:rPr>
        <w:t>− методический кабинет – 1;</w:t>
      </w:r>
    </w:p>
    <w:p w:rsidR="003D3C39" w:rsidRPr="00FC38E0" w:rsidRDefault="003D3C39" w:rsidP="003D3C39">
      <w:pPr>
        <w:rPr>
          <w:sz w:val="28"/>
          <w:szCs w:val="28"/>
        </w:rPr>
      </w:pPr>
      <w:r w:rsidRPr="00FC38E0">
        <w:rPr>
          <w:sz w:val="28"/>
          <w:szCs w:val="28"/>
        </w:rPr>
        <w:t>− музыкальный зал – 1;</w:t>
      </w:r>
    </w:p>
    <w:p w:rsidR="003D3C39" w:rsidRPr="00FC38E0" w:rsidRDefault="003D3C39" w:rsidP="003D3C39">
      <w:pPr>
        <w:rPr>
          <w:sz w:val="28"/>
          <w:szCs w:val="28"/>
        </w:rPr>
      </w:pPr>
      <w:r w:rsidRPr="00FC38E0">
        <w:rPr>
          <w:sz w:val="28"/>
          <w:szCs w:val="28"/>
        </w:rPr>
        <w:lastRenderedPageBreak/>
        <w:t>− физкультурный зал – 1;</w:t>
      </w:r>
    </w:p>
    <w:p w:rsidR="003D3C39" w:rsidRPr="00FC38E0" w:rsidRDefault="003D3C39" w:rsidP="003D3C39">
      <w:pPr>
        <w:rPr>
          <w:sz w:val="28"/>
          <w:szCs w:val="28"/>
        </w:rPr>
      </w:pPr>
      <w:r w:rsidRPr="00FC38E0">
        <w:rPr>
          <w:sz w:val="28"/>
          <w:szCs w:val="28"/>
        </w:rPr>
        <w:t>− пищеблок – 1;</w:t>
      </w:r>
    </w:p>
    <w:p w:rsidR="003D3C39" w:rsidRDefault="003D3C39" w:rsidP="003D3C39">
      <w:pPr>
        <w:rPr>
          <w:sz w:val="28"/>
          <w:szCs w:val="28"/>
        </w:rPr>
      </w:pPr>
      <w:r w:rsidRPr="00FC38E0">
        <w:rPr>
          <w:sz w:val="28"/>
          <w:szCs w:val="28"/>
        </w:rPr>
        <w:t>− медицинский кабинет – 1;</w:t>
      </w:r>
    </w:p>
    <w:p w:rsidR="003D3C39" w:rsidRDefault="003D3C39" w:rsidP="003D3C39">
      <w:pPr>
        <w:rPr>
          <w:sz w:val="28"/>
          <w:szCs w:val="28"/>
        </w:rPr>
      </w:pPr>
      <w:r>
        <w:rPr>
          <w:sz w:val="28"/>
          <w:szCs w:val="28"/>
        </w:rPr>
        <w:t>- кабинет логопеда - 1</w:t>
      </w:r>
    </w:p>
    <w:p w:rsidR="003D3C39" w:rsidRPr="00FC38E0" w:rsidRDefault="003D3C39" w:rsidP="003D3C39">
      <w:pPr>
        <w:rPr>
          <w:sz w:val="28"/>
          <w:szCs w:val="28"/>
        </w:rPr>
      </w:pPr>
      <w:r>
        <w:rPr>
          <w:sz w:val="28"/>
          <w:szCs w:val="28"/>
        </w:rPr>
        <w:t>- сенсорная комната - 1</w:t>
      </w:r>
    </w:p>
    <w:p w:rsidR="00711A0E" w:rsidRPr="00FC38E0" w:rsidRDefault="003D3C39" w:rsidP="003D3C39">
      <w:pPr>
        <w:rPr>
          <w:sz w:val="28"/>
          <w:szCs w:val="28"/>
        </w:rPr>
      </w:pPr>
      <w:r w:rsidRPr="00FC38E0">
        <w:rPr>
          <w:sz w:val="28"/>
          <w:szCs w:val="28"/>
        </w:rPr>
        <w:t>− массажный кабинет – 1.</w:t>
      </w:r>
    </w:p>
    <w:p w:rsidR="003D3C39" w:rsidRDefault="003D3C39" w:rsidP="003D3C39">
      <w:pPr>
        <w:ind w:firstLine="426"/>
        <w:jc w:val="both"/>
        <w:rPr>
          <w:sz w:val="28"/>
          <w:szCs w:val="28"/>
        </w:rPr>
      </w:pPr>
      <w:r w:rsidRPr="00FC38E0">
        <w:rPr>
          <w:sz w:val="28"/>
          <w:szCs w:val="28"/>
        </w:rPr>
        <w:t>При создании предмет</w:t>
      </w:r>
      <w:r>
        <w:rPr>
          <w:sz w:val="28"/>
          <w:szCs w:val="28"/>
        </w:rPr>
        <w:t>но-развивающей среды педагоги</w:t>
      </w:r>
      <w:r w:rsidRPr="00FC38E0">
        <w:rPr>
          <w:sz w:val="28"/>
          <w:szCs w:val="28"/>
        </w:rPr>
        <w:t xml:space="preserve">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11A0E" w:rsidRPr="00FC38E0" w:rsidRDefault="00711A0E" w:rsidP="003D3C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Организации</w:t>
      </w:r>
      <w:r w:rsidRPr="006707DC">
        <w:rPr>
          <w:sz w:val="28"/>
          <w:szCs w:val="28"/>
        </w:rPr>
        <w:t xml:space="preserve"> озеленена насаждениями по всему периметру. Имеется свидетельство о государственной регистрации права на земельный участок. На территории имеются различные виды деревьев и кустарников, газоны, клумбы и цветники, огороды. </w:t>
      </w:r>
      <w:r>
        <w:rPr>
          <w:sz w:val="28"/>
          <w:szCs w:val="28"/>
        </w:rPr>
        <w:t xml:space="preserve">На участках имеется новое игровое </w:t>
      </w:r>
      <w:proofErr w:type="spellStart"/>
      <w:r>
        <w:rPr>
          <w:sz w:val="28"/>
          <w:szCs w:val="28"/>
        </w:rPr>
        <w:t>оорудование</w:t>
      </w:r>
      <w:proofErr w:type="spellEnd"/>
      <w:r>
        <w:rPr>
          <w:sz w:val="28"/>
          <w:szCs w:val="28"/>
        </w:rPr>
        <w:t xml:space="preserve">. </w:t>
      </w:r>
      <w:r w:rsidRPr="006707DC">
        <w:rPr>
          <w:sz w:val="28"/>
          <w:szCs w:val="28"/>
        </w:rPr>
        <w:t xml:space="preserve">Групповые помещения </w:t>
      </w:r>
      <w:r>
        <w:rPr>
          <w:sz w:val="28"/>
          <w:szCs w:val="28"/>
        </w:rPr>
        <w:t xml:space="preserve">также </w:t>
      </w:r>
      <w:r w:rsidRPr="006707DC">
        <w:rPr>
          <w:sz w:val="28"/>
          <w:szCs w:val="28"/>
        </w:rPr>
        <w:t>обеспечены мебелью и игровым оборудование</w:t>
      </w:r>
      <w:r>
        <w:rPr>
          <w:sz w:val="28"/>
          <w:szCs w:val="28"/>
        </w:rPr>
        <w:t>м.  Развивающая среда Организации создана</w:t>
      </w:r>
      <w:r w:rsidRPr="006707DC">
        <w:rPr>
          <w:sz w:val="28"/>
          <w:szCs w:val="28"/>
        </w:rPr>
        <w:t xml:space="preserve"> с учетом интересов детей и отвечает их возрастным особенностям. В настоящее время развивающая предметно-пространственная развивающ</w:t>
      </w:r>
      <w:r>
        <w:rPr>
          <w:sz w:val="28"/>
          <w:szCs w:val="28"/>
        </w:rPr>
        <w:t>ая среда в Организации приведена</w:t>
      </w:r>
      <w:r w:rsidRPr="006707DC">
        <w:rPr>
          <w:sz w:val="28"/>
          <w:szCs w:val="28"/>
        </w:rPr>
        <w:t xml:space="preserve"> в соответствие с ФГОС ДО. Все помещения и имущество используются по целевому назначению</w:t>
      </w:r>
      <w:r>
        <w:rPr>
          <w:sz w:val="28"/>
          <w:szCs w:val="28"/>
        </w:rPr>
        <w:t>.</w:t>
      </w:r>
      <w:r w:rsidRPr="006707DC">
        <w:rPr>
          <w:sz w:val="28"/>
          <w:szCs w:val="28"/>
        </w:rPr>
        <w:t>          </w:t>
      </w:r>
    </w:p>
    <w:p w:rsidR="003D3C39" w:rsidRPr="00FC38E0" w:rsidRDefault="003D3C39" w:rsidP="003D3C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38E0">
        <w:rPr>
          <w:sz w:val="28"/>
          <w:szCs w:val="28"/>
        </w:rPr>
        <w:t>Материально-те</w:t>
      </w:r>
      <w:r>
        <w:rPr>
          <w:sz w:val="28"/>
          <w:szCs w:val="28"/>
        </w:rPr>
        <w:t>хническое состояние Организации</w:t>
      </w:r>
      <w:r w:rsidRPr="00FC38E0">
        <w:rPr>
          <w:sz w:val="28"/>
          <w:szCs w:val="28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707DC" w:rsidRPr="006707DC" w:rsidRDefault="006707DC" w:rsidP="00BA766F">
      <w:pPr>
        <w:jc w:val="both"/>
        <w:rPr>
          <w:sz w:val="28"/>
          <w:szCs w:val="28"/>
        </w:rPr>
      </w:pPr>
    </w:p>
    <w:p w:rsidR="00E31DCD" w:rsidRDefault="00964289" w:rsidP="00964289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12"/>
          <w:sz w:val="29"/>
          <w:szCs w:val="29"/>
        </w:rPr>
      </w:pPr>
      <w:r>
        <w:rPr>
          <w:b/>
          <w:bCs/>
          <w:color w:val="000000"/>
          <w:spacing w:val="-12"/>
          <w:sz w:val="29"/>
          <w:szCs w:val="29"/>
        </w:rPr>
        <w:t>3</w:t>
      </w:r>
      <w:r w:rsidR="00E31DCD">
        <w:rPr>
          <w:b/>
          <w:bCs/>
          <w:color w:val="000000"/>
          <w:spacing w:val="-12"/>
          <w:sz w:val="29"/>
          <w:szCs w:val="29"/>
        </w:rPr>
        <w:t>. Кадровый потенциал.</w:t>
      </w:r>
    </w:p>
    <w:p w:rsidR="00E31DCD" w:rsidRDefault="00E31DCD" w:rsidP="00E31DCD">
      <w:pPr>
        <w:shd w:val="clear" w:color="auto" w:fill="FFFFFF"/>
        <w:spacing w:line="317" w:lineRule="exact"/>
        <w:ind w:right="24"/>
        <w:jc w:val="both"/>
        <w:rPr>
          <w:color w:val="000000"/>
          <w:spacing w:val="-8"/>
          <w:sz w:val="29"/>
          <w:szCs w:val="29"/>
        </w:rPr>
      </w:pPr>
    </w:p>
    <w:p w:rsidR="00DF5DC5" w:rsidRDefault="00E31DCD" w:rsidP="00DF5DC5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1A2A28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</w:t>
      </w:r>
      <w:r w:rsidR="00DF5DC5">
        <w:rPr>
          <w:b/>
          <w:bCs/>
          <w:color w:val="000000"/>
          <w:spacing w:val="-9"/>
          <w:sz w:val="28"/>
          <w:szCs w:val="28"/>
        </w:rPr>
        <w:t xml:space="preserve">     </w:t>
      </w:r>
      <w:r w:rsidR="00FB3A76">
        <w:rPr>
          <w:b/>
          <w:bCs/>
          <w:color w:val="000000"/>
          <w:spacing w:val="-9"/>
          <w:sz w:val="28"/>
          <w:szCs w:val="28"/>
        </w:rPr>
        <w:t>Руководитель Организации</w:t>
      </w:r>
      <w:r w:rsidR="00DF5DC5" w:rsidRPr="00F74434">
        <w:rPr>
          <w:b/>
          <w:bCs/>
          <w:color w:val="000000"/>
          <w:spacing w:val="-9"/>
          <w:sz w:val="28"/>
          <w:szCs w:val="28"/>
        </w:rPr>
        <w:t xml:space="preserve"> </w:t>
      </w:r>
      <w:r w:rsidR="00DF5DC5" w:rsidRPr="00F74434">
        <w:rPr>
          <w:color w:val="000000"/>
          <w:spacing w:val="-9"/>
          <w:sz w:val="28"/>
          <w:szCs w:val="28"/>
        </w:rPr>
        <w:t xml:space="preserve">- </w:t>
      </w:r>
      <w:proofErr w:type="spellStart"/>
      <w:r w:rsidR="00DF5DC5" w:rsidRPr="00F74434">
        <w:rPr>
          <w:color w:val="000000"/>
          <w:sz w:val="28"/>
          <w:szCs w:val="28"/>
        </w:rPr>
        <w:t>Ускова</w:t>
      </w:r>
      <w:proofErr w:type="spellEnd"/>
      <w:r w:rsidR="00DF5DC5" w:rsidRPr="00F74434">
        <w:rPr>
          <w:color w:val="000000"/>
          <w:sz w:val="28"/>
          <w:szCs w:val="28"/>
        </w:rPr>
        <w:t xml:space="preserve"> Наталья Борисовна, высшее п</w:t>
      </w:r>
      <w:r w:rsidR="004D517F">
        <w:rPr>
          <w:color w:val="000000"/>
          <w:sz w:val="28"/>
          <w:szCs w:val="28"/>
        </w:rPr>
        <w:t>едагогическое образование, стаж</w:t>
      </w:r>
      <w:r w:rsidR="004D517F">
        <w:rPr>
          <w:color w:val="000000"/>
          <w:spacing w:val="-8"/>
          <w:sz w:val="28"/>
          <w:szCs w:val="28"/>
        </w:rPr>
        <w:t xml:space="preserve"> работы - 28</w:t>
      </w:r>
      <w:r w:rsidR="00DF5DC5">
        <w:rPr>
          <w:color w:val="000000"/>
          <w:spacing w:val="-8"/>
          <w:sz w:val="28"/>
          <w:szCs w:val="28"/>
        </w:rPr>
        <w:t xml:space="preserve"> лет, </w:t>
      </w:r>
      <w:r w:rsidR="00DF5DC5" w:rsidRPr="00F74434">
        <w:rPr>
          <w:color w:val="000000"/>
          <w:spacing w:val="-8"/>
          <w:sz w:val="28"/>
          <w:szCs w:val="28"/>
        </w:rPr>
        <w:t>«Почетный работник общего образования</w:t>
      </w:r>
      <w:r w:rsidR="00DF5DC5" w:rsidRPr="00F74434">
        <w:rPr>
          <w:color w:val="000000"/>
          <w:spacing w:val="-11"/>
          <w:sz w:val="28"/>
          <w:szCs w:val="28"/>
        </w:rPr>
        <w:t>».</w:t>
      </w:r>
    </w:p>
    <w:p w:rsidR="00DF5DC5" w:rsidRPr="00F74434" w:rsidRDefault="00DF5DC5" w:rsidP="00DF5DC5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74434">
        <w:rPr>
          <w:b/>
          <w:bCs/>
          <w:color w:val="000000"/>
          <w:spacing w:val="-14"/>
          <w:sz w:val="28"/>
          <w:szCs w:val="28"/>
        </w:rPr>
        <w:t xml:space="preserve">Заместитель заведующего </w:t>
      </w:r>
      <w:r>
        <w:rPr>
          <w:sz w:val="28"/>
          <w:szCs w:val="28"/>
        </w:rPr>
        <w:t xml:space="preserve">- </w:t>
      </w:r>
      <w:proofErr w:type="spellStart"/>
      <w:r w:rsidRPr="00F74434">
        <w:rPr>
          <w:color w:val="000000"/>
          <w:sz w:val="28"/>
          <w:szCs w:val="28"/>
        </w:rPr>
        <w:t>Елоховская</w:t>
      </w:r>
      <w:proofErr w:type="spellEnd"/>
      <w:r w:rsidRPr="00F74434">
        <w:rPr>
          <w:color w:val="000000"/>
          <w:sz w:val="28"/>
          <w:szCs w:val="28"/>
        </w:rPr>
        <w:t xml:space="preserve"> Ольга Александровна, высшее педагогическое образование, </w:t>
      </w:r>
      <w:proofErr w:type="gramStart"/>
      <w:r w:rsidRPr="00F74434">
        <w:rPr>
          <w:color w:val="000000"/>
          <w:sz w:val="28"/>
          <w:szCs w:val="28"/>
        </w:rPr>
        <w:t xml:space="preserve">стаж </w:t>
      </w:r>
      <w:r w:rsidR="004D517F">
        <w:rPr>
          <w:color w:val="000000"/>
          <w:spacing w:val="-8"/>
          <w:sz w:val="28"/>
          <w:szCs w:val="28"/>
        </w:rPr>
        <w:t xml:space="preserve"> работы</w:t>
      </w:r>
      <w:proofErr w:type="gramEnd"/>
      <w:r w:rsidR="004D517F">
        <w:rPr>
          <w:color w:val="000000"/>
          <w:spacing w:val="-8"/>
          <w:sz w:val="28"/>
          <w:szCs w:val="28"/>
        </w:rPr>
        <w:t xml:space="preserve"> - 26</w:t>
      </w:r>
      <w:r w:rsidR="003712B7">
        <w:rPr>
          <w:color w:val="000000"/>
          <w:spacing w:val="-8"/>
          <w:sz w:val="28"/>
          <w:szCs w:val="28"/>
        </w:rPr>
        <w:t xml:space="preserve"> лет</w:t>
      </w:r>
      <w:r w:rsidRPr="00F74434">
        <w:rPr>
          <w:color w:val="000000"/>
          <w:spacing w:val="-8"/>
          <w:sz w:val="28"/>
          <w:szCs w:val="28"/>
        </w:rPr>
        <w:t>.</w:t>
      </w:r>
    </w:p>
    <w:p w:rsidR="00DF5DC5" w:rsidRDefault="00DF5DC5" w:rsidP="00DF5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19B5">
        <w:rPr>
          <w:sz w:val="28"/>
          <w:szCs w:val="28"/>
        </w:rPr>
        <w:t xml:space="preserve"> </w:t>
      </w:r>
      <w:r w:rsidR="001A4A66">
        <w:rPr>
          <w:sz w:val="28"/>
          <w:szCs w:val="28"/>
        </w:rPr>
        <w:t>В 2018-2019</w:t>
      </w:r>
      <w:r>
        <w:rPr>
          <w:sz w:val="28"/>
          <w:szCs w:val="28"/>
        </w:rPr>
        <w:t xml:space="preserve"> г. Организация была </w:t>
      </w:r>
      <w:r w:rsidRPr="007B19B5">
        <w:rPr>
          <w:sz w:val="28"/>
          <w:szCs w:val="28"/>
        </w:rPr>
        <w:t>укомплектован</w:t>
      </w:r>
      <w:r>
        <w:rPr>
          <w:sz w:val="28"/>
          <w:szCs w:val="28"/>
        </w:rPr>
        <w:t>а</w:t>
      </w:r>
      <w:r w:rsidRPr="007B19B5">
        <w:rPr>
          <w:sz w:val="28"/>
          <w:szCs w:val="28"/>
        </w:rPr>
        <w:t xml:space="preserve"> педагогами на 100 процентов согласно штатному расписанию. Педаго</w:t>
      </w:r>
      <w:r>
        <w:rPr>
          <w:sz w:val="28"/>
          <w:szCs w:val="28"/>
        </w:rPr>
        <w:t>гический коллектив</w:t>
      </w:r>
      <w:r w:rsidRPr="007B19B5">
        <w:rPr>
          <w:sz w:val="28"/>
          <w:szCs w:val="28"/>
        </w:rPr>
        <w:t xml:space="preserve"> </w:t>
      </w:r>
      <w:r>
        <w:rPr>
          <w:sz w:val="28"/>
          <w:szCs w:val="28"/>
        </w:rPr>
        <w:t>насчитывает</w:t>
      </w:r>
      <w:r w:rsidRPr="007B19B5">
        <w:rPr>
          <w:sz w:val="28"/>
          <w:szCs w:val="28"/>
        </w:rPr>
        <w:t xml:space="preserve"> </w:t>
      </w:r>
      <w:r w:rsidR="001A4A66">
        <w:rPr>
          <w:sz w:val="28"/>
          <w:szCs w:val="28"/>
        </w:rPr>
        <w:t xml:space="preserve">11 </w:t>
      </w:r>
      <w:proofErr w:type="gramStart"/>
      <w:r w:rsidR="001A4A66">
        <w:rPr>
          <w:sz w:val="28"/>
          <w:szCs w:val="28"/>
        </w:rPr>
        <w:t>человек:  7</w:t>
      </w:r>
      <w:proofErr w:type="gramEnd"/>
      <w:r>
        <w:rPr>
          <w:sz w:val="28"/>
          <w:szCs w:val="28"/>
        </w:rPr>
        <w:t xml:space="preserve"> воспитателей, 4 специалиста.</w:t>
      </w:r>
    </w:p>
    <w:p w:rsidR="00DF5DC5" w:rsidRDefault="006B733B" w:rsidP="00DF5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5DC5">
        <w:rPr>
          <w:sz w:val="28"/>
          <w:szCs w:val="28"/>
        </w:rPr>
        <w:t>Из них:</w:t>
      </w:r>
    </w:p>
    <w:p w:rsidR="00DF5DC5" w:rsidRDefault="00DF5DC5" w:rsidP="00DF5DC5">
      <w:pPr>
        <w:pStyle w:val="af0"/>
        <w:spacing w:before="1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E718B">
        <w:rPr>
          <w:sz w:val="28"/>
          <w:szCs w:val="28"/>
          <w:lang w:val="ru-RU"/>
        </w:rPr>
        <w:t xml:space="preserve">с высшим педагогическим </w:t>
      </w:r>
      <w:r w:rsidR="003712B7">
        <w:rPr>
          <w:sz w:val="28"/>
          <w:szCs w:val="28"/>
          <w:lang w:val="ru-RU"/>
        </w:rPr>
        <w:t>образованием - 6</w:t>
      </w:r>
      <w:r w:rsidRPr="007E718B">
        <w:rPr>
          <w:sz w:val="28"/>
          <w:szCs w:val="28"/>
          <w:lang w:val="ru-RU"/>
        </w:rPr>
        <w:t xml:space="preserve"> </w:t>
      </w:r>
      <w:r w:rsidR="001A4A66">
        <w:rPr>
          <w:sz w:val="28"/>
          <w:szCs w:val="28"/>
          <w:lang w:val="ru-RU"/>
        </w:rPr>
        <w:t>человек (55</w:t>
      </w:r>
      <w:r>
        <w:rPr>
          <w:sz w:val="28"/>
          <w:szCs w:val="28"/>
          <w:lang w:val="ru-RU"/>
        </w:rPr>
        <w:t xml:space="preserve">%) </w:t>
      </w:r>
    </w:p>
    <w:p w:rsidR="00DF5DC5" w:rsidRPr="00710E39" w:rsidRDefault="00DF5DC5" w:rsidP="00DF5DC5">
      <w:pPr>
        <w:pStyle w:val="af0"/>
        <w:spacing w:before="1"/>
        <w:ind w:right="-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со средним </w:t>
      </w:r>
      <w:r w:rsidR="001A4A66">
        <w:rPr>
          <w:sz w:val="28"/>
          <w:szCs w:val="28"/>
          <w:lang w:val="ru-RU"/>
        </w:rPr>
        <w:t>педагогическим - 5</w:t>
      </w:r>
      <w:r w:rsidR="003712B7">
        <w:rPr>
          <w:sz w:val="28"/>
          <w:szCs w:val="28"/>
          <w:lang w:val="ru-RU"/>
        </w:rPr>
        <w:t xml:space="preserve"> человек (4</w:t>
      </w:r>
      <w:r w:rsidR="001A4A66">
        <w:rPr>
          <w:sz w:val="28"/>
          <w:szCs w:val="28"/>
          <w:lang w:val="ru-RU"/>
        </w:rPr>
        <w:t>5</w:t>
      </w:r>
      <w:r w:rsidRPr="007E718B">
        <w:rPr>
          <w:sz w:val="28"/>
          <w:szCs w:val="28"/>
          <w:lang w:val="ru-RU"/>
        </w:rPr>
        <w:t>%);</w:t>
      </w:r>
    </w:p>
    <w:p w:rsidR="00DF5DC5" w:rsidRPr="007E718B" w:rsidRDefault="00DF5DC5" w:rsidP="00DF5DC5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718B">
        <w:rPr>
          <w:rFonts w:ascii="Times New Roman" w:hAnsi="Times New Roman" w:cs="Times New Roman"/>
          <w:color w:val="auto"/>
          <w:sz w:val="28"/>
          <w:szCs w:val="28"/>
        </w:rPr>
        <w:t>Распределение педагогов по стажу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F5DC5" w:rsidRDefault="00DF5DC5" w:rsidP="001A4A66">
      <w:pPr>
        <w:pStyle w:val="af0"/>
        <w:ind w:right="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E718B">
        <w:rPr>
          <w:sz w:val="28"/>
          <w:szCs w:val="28"/>
          <w:lang w:val="ru-RU"/>
        </w:rPr>
        <w:t xml:space="preserve">Основной состав представляют педагоги, проработавшие свыше 15 лет, их 6 человек. </w:t>
      </w:r>
      <w:r w:rsidR="001A4A66">
        <w:rPr>
          <w:sz w:val="28"/>
          <w:szCs w:val="28"/>
          <w:lang w:val="ru-RU"/>
        </w:rPr>
        <w:t xml:space="preserve">(55%). </w:t>
      </w:r>
      <w:r w:rsidRPr="007E718B">
        <w:rPr>
          <w:sz w:val="28"/>
          <w:szCs w:val="28"/>
          <w:lang w:val="ru-RU"/>
        </w:rPr>
        <w:t xml:space="preserve">Этот состав сохраняет </w:t>
      </w:r>
      <w:proofErr w:type="gramStart"/>
      <w:r w:rsidRPr="007E718B">
        <w:rPr>
          <w:sz w:val="28"/>
          <w:szCs w:val="28"/>
          <w:lang w:val="ru-RU"/>
        </w:rPr>
        <w:t xml:space="preserve">традиции </w:t>
      </w:r>
      <w:r>
        <w:rPr>
          <w:sz w:val="28"/>
          <w:szCs w:val="28"/>
          <w:lang w:val="ru-RU"/>
        </w:rPr>
        <w:t xml:space="preserve"> </w:t>
      </w:r>
      <w:r w:rsidRPr="007E718B">
        <w:rPr>
          <w:sz w:val="28"/>
          <w:szCs w:val="28"/>
          <w:lang w:val="ru-RU"/>
        </w:rPr>
        <w:t>организации</w:t>
      </w:r>
      <w:proofErr w:type="gramEnd"/>
      <w:r w:rsidRPr="007E718B">
        <w:rPr>
          <w:sz w:val="28"/>
          <w:szCs w:val="28"/>
          <w:lang w:val="ru-RU"/>
        </w:rPr>
        <w:t>.</w:t>
      </w:r>
    </w:p>
    <w:p w:rsidR="009C7112" w:rsidRDefault="00DF5DC5" w:rsidP="009C7112">
      <w:pPr>
        <w:pStyle w:val="af0"/>
        <w:tabs>
          <w:tab w:val="left" w:pos="8268"/>
        </w:tabs>
        <w:spacing w:before="183"/>
        <w:ind w:right="4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Из   10   </w:t>
      </w:r>
      <w:proofErr w:type="gramStart"/>
      <w:r>
        <w:rPr>
          <w:sz w:val="28"/>
          <w:szCs w:val="28"/>
          <w:lang w:val="ru-RU"/>
        </w:rPr>
        <w:t xml:space="preserve">педагогов  </w:t>
      </w:r>
      <w:r w:rsidRPr="007B6326">
        <w:rPr>
          <w:sz w:val="28"/>
          <w:szCs w:val="28"/>
          <w:lang w:val="ru-RU"/>
        </w:rPr>
        <w:t>высшую</w:t>
      </w:r>
      <w:proofErr w:type="gramEnd"/>
      <w:r w:rsidRPr="007B6326">
        <w:rPr>
          <w:sz w:val="28"/>
          <w:szCs w:val="28"/>
          <w:lang w:val="ru-RU"/>
        </w:rPr>
        <w:t xml:space="preserve"> квалификационную категорию</w:t>
      </w:r>
      <w:r w:rsidRPr="007B6326">
        <w:rPr>
          <w:spacing w:val="1"/>
          <w:sz w:val="28"/>
          <w:szCs w:val="28"/>
          <w:lang w:val="ru-RU"/>
        </w:rPr>
        <w:t xml:space="preserve"> </w:t>
      </w:r>
      <w:r w:rsidRPr="007B6326">
        <w:rPr>
          <w:sz w:val="28"/>
          <w:szCs w:val="28"/>
          <w:lang w:val="ru-RU"/>
        </w:rPr>
        <w:t>имеют:</w:t>
      </w:r>
      <w:r>
        <w:rPr>
          <w:sz w:val="28"/>
          <w:szCs w:val="28"/>
          <w:lang w:val="ru-RU"/>
        </w:rPr>
        <w:t xml:space="preserve"> </w:t>
      </w:r>
      <w:r w:rsidR="001A4A66">
        <w:rPr>
          <w:sz w:val="28"/>
          <w:szCs w:val="28"/>
          <w:lang w:val="ru-RU"/>
        </w:rPr>
        <w:t xml:space="preserve">5 педагогов (45,5 </w:t>
      </w:r>
      <w:r w:rsidRPr="007B6326">
        <w:rPr>
          <w:sz w:val="28"/>
          <w:szCs w:val="28"/>
          <w:lang w:val="ru-RU"/>
        </w:rPr>
        <w:t xml:space="preserve">%);  </w:t>
      </w:r>
    </w:p>
    <w:p w:rsidR="00DF5DC5" w:rsidRDefault="00DF5DC5" w:rsidP="009C7112">
      <w:pPr>
        <w:pStyle w:val="af0"/>
        <w:tabs>
          <w:tab w:val="left" w:pos="8268"/>
        </w:tabs>
        <w:spacing w:before="183"/>
        <w:ind w:right="441"/>
        <w:jc w:val="both"/>
        <w:rPr>
          <w:sz w:val="28"/>
          <w:szCs w:val="28"/>
          <w:lang w:val="ru-RU"/>
        </w:rPr>
      </w:pPr>
      <w:r w:rsidRPr="007B6326">
        <w:rPr>
          <w:sz w:val="28"/>
          <w:szCs w:val="28"/>
          <w:lang w:val="ru-RU"/>
        </w:rPr>
        <w:t>первую квалификационную категорию имеют 1 педагог</w:t>
      </w:r>
      <w:r w:rsidRPr="007B6326">
        <w:rPr>
          <w:spacing w:val="55"/>
          <w:sz w:val="28"/>
          <w:szCs w:val="28"/>
          <w:lang w:val="ru-RU"/>
        </w:rPr>
        <w:t xml:space="preserve"> </w:t>
      </w:r>
      <w:r w:rsidR="001A4A66">
        <w:rPr>
          <w:sz w:val="28"/>
          <w:szCs w:val="28"/>
          <w:lang w:val="ru-RU"/>
        </w:rPr>
        <w:t xml:space="preserve">(9 </w:t>
      </w:r>
      <w:r w:rsidRPr="007B6326">
        <w:rPr>
          <w:sz w:val="28"/>
          <w:szCs w:val="28"/>
          <w:lang w:val="ru-RU"/>
        </w:rPr>
        <w:t>%).</w:t>
      </w:r>
    </w:p>
    <w:p w:rsidR="001A4A66" w:rsidRPr="007B6326" w:rsidRDefault="001A4A66" w:rsidP="009C7112">
      <w:pPr>
        <w:pStyle w:val="af0"/>
        <w:tabs>
          <w:tab w:val="left" w:pos="8268"/>
        </w:tabs>
        <w:spacing w:before="183"/>
        <w:ind w:right="4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 педагогов </w:t>
      </w:r>
      <w:proofErr w:type="gramStart"/>
      <w:r>
        <w:rPr>
          <w:sz w:val="28"/>
          <w:szCs w:val="28"/>
          <w:lang w:val="ru-RU"/>
        </w:rPr>
        <w:t>( 45</w:t>
      </w:r>
      <w:proofErr w:type="gramEnd"/>
      <w:r>
        <w:rPr>
          <w:sz w:val="28"/>
          <w:szCs w:val="28"/>
          <w:lang w:val="ru-RU"/>
        </w:rPr>
        <w:t xml:space="preserve">,5 ) аттестованы на соответствие занимаемой должности </w:t>
      </w:r>
    </w:p>
    <w:p w:rsidR="00DF5DC5" w:rsidRPr="007E718B" w:rsidRDefault="00DF5DC5" w:rsidP="00DF5DC5">
      <w:pPr>
        <w:pStyle w:val="af0"/>
        <w:ind w:right="4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</w:t>
      </w:r>
      <w:r w:rsidR="001A4A66">
        <w:rPr>
          <w:sz w:val="28"/>
          <w:szCs w:val="28"/>
          <w:lang w:val="ru-RU"/>
        </w:rPr>
        <w:t>сы повышения квалификации в 2018-2019</w:t>
      </w:r>
      <w:r>
        <w:rPr>
          <w:sz w:val="28"/>
          <w:szCs w:val="28"/>
          <w:lang w:val="ru-RU"/>
        </w:rPr>
        <w:t xml:space="preserve"> году прошли 3 педагога.</w:t>
      </w:r>
    </w:p>
    <w:p w:rsidR="00DF5DC5" w:rsidRDefault="00DF5DC5" w:rsidP="00DF5DC5">
      <w:pPr>
        <w:pStyle w:val="af0"/>
        <w:ind w:right="410" w:firstLine="1435"/>
        <w:jc w:val="both"/>
        <w:rPr>
          <w:sz w:val="28"/>
          <w:szCs w:val="28"/>
          <w:lang w:val="ru-RU"/>
        </w:rPr>
      </w:pPr>
    </w:p>
    <w:p w:rsidR="00DF5DC5" w:rsidRPr="007B6326" w:rsidRDefault="00DF5DC5" w:rsidP="00DF5DC5">
      <w:pPr>
        <w:pStyle w:val="af0"/>
        <w:ind w:left="-426" w:right="-1" w:firstLine="142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Pr="007B6326">
        <w:rPr>
          <w:b/>
          <w:sz w:val="28"/>
          <w:szCs w:val="28"/>
          <w:lang w:val="ru-RU"/>
        </w:rPr>
        <w:t>Сводная таблица с характеристиками кадрового состава</w:t>
      </w:r>
      <w:r>
        <w:rPr>
          <w:b/>
          <w:sz w:val="28"/>
          <w:szCs w:val="28"/>
          <w:lang w:val="ru-RU"/>
        </w:rPr>
        <w:t xml:space="preserve"> Организации</w:t>
      </w:r>
    </w:p>
    <w:p w:rsidR="00DF5DC5" w:rsidRPr="007E718B" w:rsidRDefault="00DF5DC5" w:rsidP="00DF5DC5">
      <w:pPr>
        <w:pStyle w:val="af0"/>
        <w:spacing w:before="1"/>
        <w:ind w:left="0"/>
        <w:rPr>
          <w:sz w:val="28"/>
          <w:szCs w:val="28"/>
          <w:lang w:val="ru-RU"/>
        </w:rPr>
      </w:pPr>
    </w:p>
    <w:p w:rsidR="001A4A66" w:rsidRPr="008D0BCE" w:rsidRDefault="001A4A66" w:rsidP="001A4A66">
      <w:pPr>
        <w:pStyle w:val="af0"/>
        <w:ind w:left="-426" w:right="-1" w:firstLine="142"/>
        <w:jc w:val="both"/>
        <w:rPr>
          <w:b/>
          <w:lang w:val="ru-RU"/>
        </w:rPr>
      </w:pPr>
      <w:r w:rsidRPr="008D0BCE">
        <w:rPr>
          <w:b/>
          <w:lang w:val="ru-RU"/>
        </w:rPr>
        <w:t xml:space="preserve">    Сводная таблица с характеристиками кадрового состава Организации</w:t>
      </w:r>
    </w:p>
    <w:p w:rsidR="001A4A66" w:rsidRPr="008D0BCE" w:rsidRDefault="001A4A66" w:rsidP="001A4A66">
      <w:pPr>
        <w:pStyle w:val="af0"/>
        <w:spacing w:before="1"/>
        <w:ind w:left="0"/>
        <w:rPr>
          <w:lang w:val="ru-RU"/>
        </w:rPr>
      </w:pPr>
    </w:p>
    <w:tbl>
      <w:tblPr>
        <w:tblW w:w="99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01"/>
        <w:gridCol w:w="1098"/>
        <w:gridCol w:w="1135"/>
        <w:gridCol w:w="1142"/>
        <w:gridCol w:w="1157"/>
        <w:gridCol w:w="1164"/>
        <w:gridCol w:w="1159"/>
      </w:tblGrid>
      <w:tr w:rsidR="001A4A66" w:rsidRPr="008D0BCE" w:rsidTr="005424DE">
        <w:trPr>
          <w:trHeight w:val="275"/>
        </w:trPr>
        <w:tc>
          <w:tcPr>
            <w:tcW w:w="3119" w:type="dxa"/>
            <w:gridSpan w:val="2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5" w:lineRule="exac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C7652D">
              <w:rPr>
                <w:rFonts w:eastAsia="Calibri"/>
                <w:b/>
                <w:sz w:val="24"/>
                <w:szCs w:val="24"/>
                <w:lang w:val="ru-RU"/>
              </w:rPr>
              <w:t xml:space="preserve">     Образование</w:t>
            </w:r>
          </w:p>
          <w:p w:rsidR="001A4A66" w:rsidRPr="00C7652D" w:rsidRDefault="001A4A66" w:rsidP="005424DE">
            <w:pPr>
              <w:pStyle w:val="TableParagraph"/>
              <w:spacing w:line="255" w:lineRule="exact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gridSpan w:val="4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5" w:lineRule="exac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C7652D">
              <w:rPr>
                <w:rFonts w:eastAsia="Calibri"/>
                <w:b/>
                <w:sz w:val="24"/>
                <w:szCs w:val="24"/>
                <w:lang w:val="ru-RU"/>
              </w:rPr>
              <w:t>Стаж педагогической работы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5" w:lineRule="exact"/>
              <w:ind w:left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C7652D">
              <w:rPr>
                <w:rFonts w:eastAsia="Calibri"/>
                <w:b/>
                <w:sz w:val="24"/>
                <w:szCs w:val="24"/>
                <w:lang w:val="ru-RU"/>
              </w:rPr>
              <w:t xml:space="preserve">     Категория</w:t>
            </w:r>
          </w:p>
        </w:tc>
      </w:tr>
      <w:tr w:rsidR="001A4A66" w:rsidRPr="008D0BCE" w:rsidTr="005424DE">
        <w:trPr>
          <w:trHeight w:val="554"/>
        </w:trPr>
        <w:tc>
          <w:tcPr>
            <w:tcW w:w="1418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before="1"/>
              <w:ind w:left="107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7652D">
              <w:rPr>
                <w:rFonts w:eastAsia="Calibr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701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before="1" w:line="270" w:lineRule="atLeast"/>
              <w:ind w:left="-7" w:right="80" w:firstLine="7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7652D">
              <w:rPr>
                <w:rFonts w:eastAsia="Calibri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098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before="1"/>
              <w:ind w:left="320" w:right="310" w:hanging="178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7652D">
              <w:rPr>
                <w:rFonts w:eastAsia="Calibri"/>
                <w:sz w:val="24"/>
                <w:szCs w:val="24"/>
                <w:lang w:val="ru-RU"/>
              </w:rPr>
              <w:t>До 5</w:t>
            </w:r>
          </w:p>
        </w:tc>
        <w:tc>
          <w:tcPr>
            <w:tcW w:w="1135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before="1"/>
              <w:ind w:left="325" w:right="320" w:hanging="147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7652D">
              <w:rPr>
                <w:rFonts w:eastAsia="Calibri"/>
                <w:sz w:val="24"/>
                <w:szCs w:val="24"/>
                <w:lang w:val="ru-RU"/>
              </w:rPr>
              <w:t>5-10</w:t>
            </w:r>
          </w:p>
        </w:tc>
        <w:tc>
          <w:tcPr>
            <w:tcW w:w="1142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before="1"/>
              <w:ind w:left="0" w:right="279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7652D">
              <w:rPr>
                <w:rFonts w:eastAsia="Calibri"/>
                <w:sz w:val="24"/>
                <w:szCs w:val="24"/>
                <w:lang w:val="ru-RU"/>
              </w:rPr>
              <w:t>10-15</w:t>
            </w:r>
          </w:p>
        </w:tc>
        <w:tc>
          <w:tcPr>
            <w:tcW w:w="1157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before="1" w:line="270" w:lineRule="atLeast"/>
              <w:ind w:left="459" w:right="185" w:hanging="432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7652D">
              <w:rPr>
                <w:rFonts w:eastAsia="Calibri"/>
                <w:sz w:val="24"/>
                <w:szCs w:val="24"/>
                <w:lang w:val="ru-RU"/>
              </w:rPr>
              <w:t>Свыше 15</w:t>
            </w:r>
          </w:p>
        </w:tc>
        <w:tc>
          <w:tcPr>
            <w:tcW w:w="1164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before="1"/>
              <w:ind w:left="145" w:right="138" w:hanging="14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7652D">
              <w:rPr>
                <w:rFonts w:eastAsia="Calibri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159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before="1"/>
              <w:ind w:left="190" w:right="187" w:hanging="19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7652D">
              <w:rPr>
                <w:rFonts w:eastAsia="Calibri"/>
                <w:sz w:val="24"/>
                <w:szCs w:val="24"/>
                <w:lang w:val="ru-RU"/>
              </w:rPr>
              <w:t>Пе</w:t>
            </w:r>
            <w:r w:rsidRPr="00C7652D">
              <w:rPr>
                <w:rFonts w:eastAsia="Calibri"/>
                <w:sz w:val="24"/>
                <w:szCs w:val="24"/>
              </w:rPr>
              <w:t>рвая</w:t>
            </w:r>
            <w:proofErr w:type="spellEnd"/>
          </w:p>
        </w:tc>
      </w:tr>
      <w:tr w:rsidR="001A4A66" w:rsidRPr="008D0BCE" w:rsidTr="005424DE">
        <w:trPr>
          <w:trHeight w:val="275"/>
        </w:trPr>
        <w:tc>
          <w:tcPr>
            <w:tcW w:w="1418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0" w:right="9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2"/>
              <w:jc w:val="center"/>
              <w:rPr>
                <w:rFonts w:eastAsia="Calibri"/>
                <w:sz w:val="24"/>
                <w:szCs w:val="24"/>
              </w:rPr>
            </w:pPr>
            <w:r w:rsidRPr="00C7652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sz w:val="24"/>
                <w:szCs w:val="24"/>
              </w:rPr>
            </w:pPr>
            <w:r w:rsidRPr="00C7652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C7652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C7652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1A4A66" w:rsidRPr="008D0BCE" w:rsidTr="005424DE">
        <w:trPr>
          <w:trHeight w:val="275"/>
        </w:trPr>
        <w:tc>
          <w:tcPr>
            <w:tcW w:w="1418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36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  <w:r w:rsidRPr="00C765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412" w:right="505" w:firstLine="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  <w:r w:rsidRPr="00C765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098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320" w:right="310" w:hanging="13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C765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sz w:val="24"/>
                <w:szCs w:val="24"/>
              </w:rPr>
            </w:pPr>
            <w:r w:rsidRPr="00C7652D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0" w:right="339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18 </w:t>
            </w:r>
            <w:r w:rsidRPr="00C765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57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169" w:right="32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55 </w:t>
            </w:r>
            <w:r w:rsidRPr="00C765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64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145" w:right="13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  <w:r w:rsidRPr="00C765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1A4A66" w:rsidRPr="00C7652D" w:rsidRDefault="001A4A66" w:rsidP="005424DE">
            <w:pPr>
              <w:pStyle w:val="TableParagraph"/>
              <w:spacing w:line="256" w:lineRule="exact"/>
              <w:ind w:left="190" w:right="18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C7652D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:rsidR="00DF5DC5" w:rsidRDefault="00DF5DC5" w:rsidP="00DF5DC5">
      <w:pPr>
        <w:rPr>
          <w:sz w:val="28"/>
          <w:szCs w:val="28"/>
        </w:rPr>
      </w:pPr>
    </w:p>
    <w:p w:rsidR="00DF5DC5" w:rsidRPr="00461224" w:rsidRDefault="00DF5DC5" w:rsidP="00DF5DC5">
      <w:pPr>
        <w:shd w:val="clear" w:color="auto" w:fill="FFFFFF"/>
        <w:spacing w:before="307" w:line="322" w:lineRule="exact"/>
        <w:ind w:right="34" w:firstLine="567"/>
        <w:jc w:val="both"/>
      </w:pPr>
      <w:r>
        <w:rPr>
          <w:color w:val="000000"/>
          <w:spacing w:val="-7"/>
          <w:sz w:val="29"/>
          <w:szCs w:val="29"/>
        </w:rPr>
        <w:t xml:space="preserve">По результатам работы, профессионализму, творчеству педагоги </w:t>
      </w:r>
      <w:r>
        <w:rPr>
          <w:color w:val="000000"/>
          <w:spacing w:val="-12"/>
          <w:sz w:val="29"/>
          <w:szCs w:val="29"/>
        </w:rPr>
        <w:t>коллектива отмечены:</w:t>
      </w:r>
    </w:p>
    <w:p w:rsidR="00DF5DC5" w:rsidRDefault="00DF5DC5" w:rsidP="00DF5DC5">
      <w:pPr>
        <w:shd w:val="clear" w:color="auto" w:fill="FFFFFF"/>
        <w:spacing w:line="322" w:lineRule="exact"/>
        <w:ind w:left="142"/>
      </w:pPr>
      <w:r>
        <w:rPr>
          <w:color w:val="000000"/>
          <w:spacing w:val="-12"/>
          <w:sz w:val="29"/>
          <w:szCs w:val="29"/>
        </w:rPr>
        <w:t xml:space="preserve">Нагрудным знаком </w:t>
      </w:r>
      <w:r>
        <w:rPr>
          <w:b/>
          <w:bCs/>
          <w:color w:val="000000"/>
          <w:spacing w:val="-12"/>
          <w:sz w:val="29"/>
          <w:szCs w:val="29"/>
        </w:rPr>
        <w:t>«Почетный работник общего образования»:</w:t>
      </w:r>
    </w:p>
    <w:p w:rsidR="00DF5DC5" w:rsidRDefault="00DF5DC5" w:rsidP="00DF5DC5">
      <w:pPr>
        <w:shd w:val="clear" w:color="auto" w:fill="FFFFFF"/>
        <w:spacing w:line="322" w:lineRule="exact"/>
        <w:ind w:left="142"/>
        <w:rPr>
          <w:color w:val="000000"/>
          <w:spacing w:val="-9"/>
          <w:sz w:val="29"/>
          <w:szCs w:val="29"/>
        </w:rPr>
      </w:pPr>
      <w:proofErr w:type="spellStart"/>
      <w:r>
        <w:rPr>
          <w:color w:val="000000"/>
          <w:spacing w:val="-9"/>
          <w:sz w:val="29"/>
          <w:szCs w:val="29"/>
        </w:rPr>
        <w:t>Н.Б.Ускова</w:t>
      </w:r>
      <w:proofErr w:type="spellEnd"/>
      <w:r>
        <w:rPr>
          <w:color w:val="000000"/>
          <w:spacing w:val="-9"/>
          <w:sz w:val="29"/>
          <w:szCs w:val="29"/>
        </w:rPr>
        <w:t xml:space="preserve"> </w:t>
      </w:r>
      <w:proofErr w:type="gramStart"/>
      <w:r>
        <w:rPr>
          <w:color w:val="000000"/>
          <w:spacing w:val="-9"/>
          <w:sz w:val="29"/>
          <w:szCs w:val="29"/>
        </w:rPr>
        <w:t>–  заведующий</w:t>
      </w:r>
      <w:proofErr w:type="gramEnd"/>
      <w:r>
        <w:rPr>
          <w:color w:val="000000"/>
          <w:spacing w:val="-9"/>
          <w:sz w:val="29"/>
          <w:szCs w:val="29"/>
        </w:rPr>
        <w:t xml:space="preserve">, </w:t>
      </w:r>
    </w:p>
    <w:p w:rsidR="001A2626" w:rsidRDefault="001A2626" w:rsidP="00DF5DC5">
      <w:pPr>
        <w:shd w:val="clear" w:color="auto" w:fill="FFFFFF"/>
        <w:spacing w:line="322" w:lineRule="exact"/>
        <w:ind w:left="142"/>
        <w:rPr>
          <w:color w:val="000000"/>
          <w:spacing w:val="-9"/>
          <w:sz w:val="29"/>
          <w:szCs w:val="29"/>
        </w:rPr>
      </w:pPr>
    </w:p>
    <w:p w:rsidR="00DF5DC5" w:rsidRDefault="00DF5DC5" w:rsidP="00DF5DC5">
      <w:pPr>
        <w:shd w:val="clear" w:color="auto" w:fill="FFFFFF"/>
        <w:spacing w:line="322" w:lineRule="exact"/>
        <w:ind w:left="142"/>
      </w:pPr>
      <w:r>
        <w:rPr>
          <w:color w:val="000000"/>
          <w:spacing w:val="-9"/>
          <w:sz w:val="29"/>
          <w:szCs w:val="29"/>
        </w:rPr>
        <w:t xml:space="preserve">Л.Н. </w:t>
      </w:r>
      <w:proofErr w:type="spellStart"/>
      <w:r>
        <w:rPr>
          <w:color w:val="000000"/>
          <w:spacing w:val="-9"/>
          <w:sz w:val="29"/>
          <w:szCs w:val="29"/>
        </w:rPr>
        <w:t>Суппес</w:t>
      </w:r>
      <w:proofErr w:type="spellEnd"/>
      <w:r>
        <w:rPr>
          <w:color w:val="000000"/>
          <w:spacing w:val="-9"/>
          <w:sz w:val="29"/>
          <w:szCs w:val="29"/>
        </w:rPr>
        <w:t xml:space="preserve"> - музыкальный руководитель,</w:t>
      </w:r>
    </w:p>
    <w:p w:rsidR="00DF5DC5" w:rsidRDefault="00DF5DC5" w:rsidP="00DF5DC5">
      <w:pPr>
        <w:shd w:val="clear" w:color="auto" w:fill="FFFFFF"/>
        <w:spacing w:line="322" w:lineRule="exact"/>
        <w:ind w:left="142"/>
        <w:rPr>
          <w:color w:val="000000"/>
          <w:spacing w:val="-9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 xml:space="preserve">Т.А. </w:t>
      </w:r>
      <w:proofErr w:type="spellStart"/>
      <w:r>
        <w:rPr>
          <w:color w:val="000000"/>
          <w:spacing w:val="-9"/>
          <w:sz w:val="29"/>
          <w:szCs w:val="29"/>
        </w:rPr>
        <w:t>Потапкина</w:t>
      </w:r>
      <w:proofErr w:type="spellEnd"/>
      <w:r>
        <w:rPr>
          <w:color w:val="000000"/>
          <w:spacing w:val="-9"/>
          <w:sz w:val="29"/>
          <w:szCs w:val="29"/>
        </w:rPr>
        <w:t xml:space="preserve"> - воспитатель,</w:t>
      </w:r>
    </w:p>
    <w:p w:rsidR="00DF5DC5" w:rsidRDefault="00DF5DC5" w:rsidP="00DF5DC5">
      <w:pPr>
        <w:shd w:val="clear" w:color="auto" w:fill="FFFFFF"/>
        <w:spacing w:line="322" w:lineRule="exact"/>
        <w:ind w:right="38"/>
        <w:jc w:val="both"/>
      </w:pPr>
    </w:p>
    <w:p w:rsidR="00DF5DC5" w:rsidRDefault="00DF5DC5" w:rsidP="00DF5DC5">
      <w:pPr>
        <w:shd w:val="clear" w:color="auto" w:fill="FFFFFF"/>
        <w:spacing w:line="322" w:lineRule="exact"/>
        <w:ind w:right="38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>Грамотой Министерства образования и науке Российской</w:t>
      </w:r>
    </w:p>
    <w:p w:rsidR="00DF5DC5" w:rsidRDefault="00DF5DC5" w:rsidP="00DF5DC5">
      <w:pPr>
        <w:shd w:val="clear" w:color="auto" w:fill="FFFFFF"/>
        <w:spacing w:line="322" w:lineRule="exact"/>
        <w:ind w:right="38"/>
        <w:jc w:val="both"/>
      </w:pPr>
      <w:r>
        <w:rPr>
          <w:b/>
          <w:bCs/>
          <w:color w:val="000000"/>
          <w:spacing w:val="-8"/>
          <w:sz w:val="29"/>
          <w:szCs w:val="29"/>
        </w:rPr>
        <w:t xml:space="preserve"> Федерации </w:t>
      </w:r>
      <w:r>
        <w:rPr>
          <w:color w:val="000000"/>
          <w:spacing w:val="-8"/>
          <w:sz w:val="29"/>
          <w:szCs w:val="29"/>
        </w:rPr>
        <w:t xml:space="preserve">- </w:t>
      </w:r>
      <w:proofErr w:type="spellStart"/>
      <w:r>
        <w:rPr>
          <w:color w:val="000000"/>
          <w:spacing w:val="-8"/>
          <w:sz w:val="29"/>
          <w:szCs w:val="29"/>
        </w:rPr>
        <w:t>Н.Б.Ускова</w:t>
      </w:r>
      <w:proofErr w:type="spellEnd"/>
      <w:r>
        <w:rPr>
          <w:color w:val="000000"/>
          <w:spacing w:val="-8"/>
          <w:sz w:val="29"/>
          <w:szCs w:val="29"/>
        </w:rPr>
        <w:t xml:space="preserve"> - заместитель заведующей, Гуляева С.И. - воспитатель.</w:t>
      </w:r>
    </w:p>
    <w:p w:rsidR="00DF5DC5" w:rsidRDefault="00DF5DC5" w:rsidP="00DF5DC5">
      <w:pPr>
        <w:shd w:val="clear" w:color="auto" w:fill="FFFFFF"/>
        <w:spacing w:line="322" w:lineRule="exact"/>
        <w:jc w:val="both"/>
        <w:rPr>
          <w:b/>
          <w:bCs/>
          <w:color w:val="000000"/>
          <w:spacing w:val="-8"/>
          <w:sz w:val="29"/>
          <w:szCs w:val="29"/>
        </w:rPr>
      </w:pPr>
    </w:p>
    <w:p w:rsidR="00DF5DC5" w:rsidRDefault="00DF5DC5" w:rsidP="00DF5DC5">
      <w:pPr>
        <w:shd w:val="clear" w:color="auto" w:fill="FFFFFF"/>
        <w:spacing w:line="322" w:lineRule="exact"/>
        <w:ind w:firstLine="426"/>
        <w:jc w:val="both"/>
        <w:rPr>
          <w:b/>
          <w:bCs/>
          <w:color w:val="000000"/>
          <w:spacing w:val="-8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>Грамотой Министерства образования Тульской области</w:t>
      </w:r>
    </w:p>
    <w:p w:rsidR="00DF5DC5" w:rsidRPr="004530F7" w:rsidRDefault="00DF5DC5" w:rsidP="00DF5DC5">
      <w:pPr>
        <w:shd w:val="clear" w:color="auto" w:fill="FFFFFF"/>
        <w:spacing w:line="322" w:lineRule="exact"/>
        <w:ind w:left="418" w:firstLine="696"/>
        <w:jc w:val="both"/>
        <w:rPr>
          <w:bCs/>
          <w:color w:val="000000"/>
          <w:spacing w:val="-8"/>
          <w:sz w:val="29"/>
          <w:szCs w:val="29"/>
        </w:rPr>
      </w:pPr>
      <w:r w:rsidRPr="004530F7">
        <w:rPr>
          <w:bCs/>
          <w:color w:val="000000"/>
          <w:spacing w:val="-8"/>
          <w:sz w:val="29"/>
          <w:szCs w:val="29"/>
        </w:rPr>
        <w:t>Кондратьева О.В. – учитель логопед,</w:t>
      </w:r>
    </w:p>
    <w:p w:rsidR="00DF5DC5" w:rsidRDefault="00DF5DC5" w:rsidP="00DF5DC5">
      <w:pPr>
        <w:shd w:val="clear" w:color="auto" w:fill="FFFFFF"/>
        <w:spacing w:line="322" w:lineRule="exact"/>
        <w:ind w:left="418" w:firstLine="696"/>
        <w:jc w:val="both"/>
        <w:rPr>
          <w:color w:val="000000"/>
          <w:spacing w:val="-10"/>
          <w:sz w:val="29"/>
          <w:szCs w:val="29"/>
        </w:rPr>
      </w:pPr>
      <w:r w:rsidRPr="004530F7">
        <w:rPr>
          <w:bCs/>
          <w:color w:val="000000"/>
          <w:spacing w:val="-8"/>
          <w:sz w:val="29"/>
          <w:szCs w:val="29"/>
        </w:rPr>
        <w:t>Набиева Н.</w:t>
      </w:r>
      <w:r w:rsidRPr="004530F7">
        <w:rPr>
          <w:color w:val="000000"/>
          <w:spacing w:val="-10"/>
          <w:sz w:val="29"/>
          <w:szCs w:val="29"/>
        </w:rPr>
        <w:t>П. – воспитатель</w:t>
      </w:r>
      <w:r>
        <w:rPr>
          <w:color w:val="000000"/>
          <w:spacing w:val="-10"/>
          <w:sz w:val="29"/>
          <w:szCs w:val="29"/>
        </w:rPr>
        <w:t xml:space="preserve">, </w:t>
      </w:r>
    </w:p>
    <w:p w:rsidR="00DF5DC5" w:rsidRDefault="00DF5DC5" w:rsidP="00DF5DC5">
      <w:pPr>
        <w:shd w:val="clear" w:color="auto" w:fill="FFFFFF"/>
        <w:spacing w:line="322" w:lineRule="exact"/>
        <w:jc w:val="both"/>
        <w:rPr>
          <w:color w:val="000000"/>
          <w:spacing w:val="-1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 xml:space="preserve">                  </w:t>
      </w:r>
      <w:proofErr w:type="spellStart"/>
      <w:r>
        <w:rPr>
          <w:color w:val="000000"/>
          <w:spacing w:val="-10"/>
          <w:sz w:val="29"/>
          <w:szCs w:val="29"/>
        </w:rPr>
        <w:t>Елоховская</w:t>
      </w:r>
      <w:proofErr w:type="spellEnd"/>
      <w:r>
        <w:rPr>
          <w:color w:val="000000"/>
          <w:spacing w:val="-10"/>
          <w:sz w:val="29"/>
          <w:szCs w:val="29"/>
        </w:rPr>
        <w:t xml:space="preserve"> О. А. – заместитель заведующего</w:t>
      </w:r>
    </w:p>
    <w:p w:rsidR="00DF5DC5" w:rsidRDefault="00DF5DC5" w:rsidP="00DF5DC5">
      <w:pPr>
        <w:rPr>
          <w:sz w:val="28"/>
          <w:szCs w:val="28"/>
        </w:rPr>
      </w:pPr>
    </w:p>
    <w:p w:rsidR="00DF5DC5" w:rsidRDefault="00DF5DC5" w:rsidP="00DF5DC5">
      <w:pPr>
        <w:jc w:val="both"/>
        <w:rPr>
          <w:sz w:val="28"/>
          <w:szCs w:val="28"/>
        </w:rPr>
      </w:pPr>
      <w:r w:rsidRPr="007B6326">
        <w:rPr>
          <w:sz w:val="28"/>
          <w:szCs w:val="28"/>
        </w:rPr>
        <w:t xml:space="preserve">Педагоги постоянно повышают свой </w:t>
      </w:r>
      <w:r>
        <w:rPr>
          <w:sz w:val="28"/>
          <w:szCs w:val="28"/>
        </w:rPr>
        <w:t>профессиональный уровень,</w:t>
      </w:r>
    </w:p>
    <w:p w:rsidR="00DF5DC5" w:rsidRPr="007B6326" w:rsidRDefault="00DF5DC5" w:rsidP="00DF5DC5">
      <w:pPr>
        <w:ind w:left="-284"/>
        <w:jc w:val="both"/>
        <w:rPr>
          <w:sz w:val="28"/>
          <w:szCs w:val="28"/>
        </w:rPr>
      </w:pPr>
      <w:r w:rsidRPr="007B6326">
        <w:rPr>
          <w:sz w:val="28"/>
          <w:szCs w:val="28"/>
        </w:rPr>
        <w:t xml:space="preserve">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B6326">
        <w:rPr>
          <w:sz w:val="28"/>
          <w:szCs w:val="28"/>
        </w:rPr>
        <w:t>саморазвиваются</w:t>
      </w:r>
      <w:proofErr w:type="spellEnd"/>
      <w:r w:rsidRPr="007B6326">
        <w:rPr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707DC" w:rsidRPr="00DF5DC5" w:rsidRDefault="006707DC" w:rsidP="00DF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color w:val="000000"/>
          <w:sz w:val="28"/>
          <w:szCs w:val="28"/>
        </w:rPr>
      </w:pPr>
    </w:p>
    <w:p w:rsidR="003D3C39" w:rsidRDefault="003D3C39" w:rsidP="00FC3C86">
      <w:pPr>
        <w:ind w:firstLine="720"/>
        <w:jc w:val="center"/>
        <w:rPr>
          <w:b/>
          <w:sz w:val="28"/>
          <w:szCs w:val="28"/>
        </w:rPr>
      </w:pPr>
    </w:p>
    <w:p w:rsidR="009E7F4A" w:rsidRDefault="00964289" w:rsidP="00FC3C8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E7F4A" w:rsidRPr="00FC3C86">
        <w:rPr>
          <w:b/>
          <w:sz w:val="28"/>
          <w:szCs w:val="28"/>
        </w:rPr>
        <w:t>. Особенности образовательного процесса</w:t>
      </w:r>
    </w:p>
    <w:p w:rsidR="009302D5" w:rsidRPr="009302D5" w:rsidRDefault="00633F2E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2D5" w:rsidRPr="009302D5">
        <w:rPr>
          <w:sz w:val="28"/>
          <w:szCs w:val="28"/>
        </w:rPr>
        <w:t>Образовательный процесс выстроен на основе образовательной программы МБДОУ «Детский сад комбинированного вида № 53» и адаптированной образовательной программы МБДОУ «Детский сад комбинированного вида № 53»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>Основными целями образовательного процесса в ДОУ являются: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>- охрана жизни и укрепление физического и психического здоровья детей;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>обеспечение    познавательного, речевого, социально-личностного, художественно-эстетического и физического развития детей;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lastRenderedPageBreak/>
        <w:t>- осуществление необходимой коррекции недостатков в физическом и (или) психическом развитии детей;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>- воспитание с учётом возрастной категории детей гражданственности, уважения к правам и свободам человека, любви к окружающей природе, Родине, семье.</w:t>
      </w:r>
    </w:p>
    <w:p w:rsidR="009302D5" w:rsidRPr="009302D5" w:rsidRDefault="00064959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</w:t>
      </w:r>
      <w:r w:rsidR="009302D5" w:rsidRPr="009302D5">
        <w:rPr>
          <w:sz w:val="28"/>
          <w:szCs w:val="28"/>
        </w:rPr>
        <w:t xml:space="preserve"> образовательный процесс охватывает все основные направления развития ребёнка, соответствующие ФГОС ДО: физическое, познавательное, речевое, социально-личностное, художественно-эстетическое. </w:t>
      </w:r>
    </w:p>
    <w:p w:rsidR="009302D5" w:rsidRPr="009302D5" w:rsidRDefault="009302D5" w:rsidP="009302D5">
      <w:pPr>
        <w:tabs>
          <w:tab w:val="left" w:pos="422"/>
        </w:tabs>
        <w:ind w:firstLine="487"/>
        <w:jc w:val="both"/>
        <w:rPr>
          <w:sz w:val="28"/>
          <w:szCs w:val="28"/>
        </w:rPr>
      </w:pPr>
      <w:r w:rsidRPr="009302D5">
        <w:rPr>
          <w:sz w:val="28"/>
          <w:szCs w:val="28"/>
        </w:rPr>
        <w:t>Уровень развития детей анализируется по итогам педагогической диагностики:</w:t>
      </w:r>
    </w:p>
    <w:p w:rsidR="009302D5" w:rsidRPr="009302D5" w:rsidRDefault="009302D5" w:rsidP="009302D5">
      <w:pPr>
        <w:tabs>
          <w:tab w:val="left" w:pos="422"/>
        </w:tabs>
        <w:ind w:firstLine="487"/>
        <w:jc w:val="both"/>
        <w:rPr>
          <w:sz w:val="28"/>
          <w:szCs w:val="28"/>
        </w:rPr>
      </w:pPr>
      <w:r w:rsidRPr="009302D5">
        <w:rPr>
          <w:sz w:val="28"/>
          <w:szCs w:val="28"/>
        </w:rPr>
        <w:t>-диагностические занятия (по каждому разделу Программы);</w:t>
      </w:r>
    </w:p>
    <w:p w:rsidR="009302D5" w:rsidRPr="009302D5" w:rsidRDefault="009302D5" w:rsidP="009302D5">
      <w:pPr>
        <w:tabs>
          <w:tab w:val="left" w:pos="422"/>
        </w:tabs>
        <w:ind w:firstLine="487"/>
        <w:jc w:val="both"/>
        <w:rPr>
          <w:sz w:val="28"/>
          <w:szCs w:val="28"/>
        </w:rPr>
      </w:pPr>
      <w:r w:rsidRPr="009302D5">
        <w:rPr>
          <w:sz w:val="28"/>
          <w:szCs w:val="28"/>
        </w:rPr>
        <w:t>- диагностические срезы;</w:t>
      </w:r>
    </w:p>
    <w:p w:rsidR="009302D5" w:rsidRPr="009302D5" w:rsidRDefault="009302D5" w:rsidP="009302D5">
      <w:pPr>
        <w:tabs>
          <w:tab w:val="left" w:pos="422"/>
        </w:tabs>
        <w:ind w:firstLine="487"/>
        <w:jc w:val="both"/>
        <w:rPr>
          <w:sz w:val="28"/>
          <w:szCs w:val="28"/>
        </w:rPr>
      </w:pPr>
      <w:r w:rsidRPr="009302D5">
        <w:rPr>
          <w:sz w:val="28"/>
          <w:szCs w:val="28"/>
        </w:rPr>
        <w:t>- наблюдения, итоговые занятия.</w:t>
      </w:r>
    </w:p>
    <w:p w:rsidR="009302D5" w:rsidRPr="009302D5" w:rsidRDefault="009302D5" w:rsidP="009302D5">
      <w:pPr>
        <w:tabs>
          <w:tab w:val="left" w:pos="422"/>
        </w:tabs>
        <w:ind w:firstLine="487"/>
        <w:jc w:val="both"/>
        <w:rPr>
          <w:sz w:val="28"/>
          <w:szCs w:val="28"/>
        </w:rPr>
      </w:pPr>
      <w:r w:rsidRPr="009302D5">
        <w:rPr>
          <w:sz w:val="28"/>
          <w:szCs w:val="28"/>
        </w:rPr>
        <w:t xml:space="preserve">     Разработаны диагностические карты освоения образовательной программы дошкольного образования в каждой возрастной группе.</w:t>
      </w:r>
    </w:p>
    <w:p w:rsidR="009302D5" w:rsidRPr="009302D5" w:rsidRDefault="009302D5" w:rsidP="009302D5">
      <w:pPr>
        <w:tabs>
          <w:tab w:val="left" w:pos="422"/>
        </w:tabs>
        <w:ind w:firstLine="487"/>
        <w:jc w:val="both"/>
        <w:rPr>
          <w:sz w:val="28"/>
          <w:szCs w:val="28"/>
        </w:rPr>
      </w:pPr>
    </w:p>
    <w:p w:rsidR="009302D5" w:rsidRPr="009302D5" w:rsidRDefault="009302D5" w:rsidP="009302D5">
      <w:pPr>
        <w:ind w:firstLine="487"/>
        <w:jc w:val="both"/>
        <w:rPr>
          <w:sz w:val="28"/>
          <w:szCs w:val="28"/>
        </w:rPr>
      </w:pPr>
      <w:r w:rsidRPr="009302D5">
        <w:rPr>
          <w:sz w:val="28"/>
          <w:szCs w:val="28"/>
        </w:rPr>
        <w:t xml:space="preserve">Карты включают анализ уровня развития целевых ориентиров детского </w:t>
      </w:r>
      <w:r w:rsidRPr="009302D5">
        <w:rPr>
          <w:sz w:val="28"/>
          <w:szCs w:val="28"/>
        </w:rPr>
        <w:br/>
        <w:t xml:space="preserve">развития и качества освоения образовательных областей. </w:t>
      </w:r>
    </w:p>
    <w:p w:rsidR="009302D5" w:rsidRPr="009302D5" w:rsidRDefault="009302D5" w:rsidP="009302D5">
      <w:pPr>
        <w:ind w:firstLine="487"/>
        <w:jc w:val="both"/>
        <w:rPr>
          <w:sz w:val="28"/>
          <w:szCs w:val="28"/>
        </w:rPr>
      </w:pPr>
    </w:p>
    <w:p w:rsidR="009302D5" w:rsidRPr="009302D5" w:rsidRDefault="00064959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02D5" w:rsidRPr="009302D5">
        <w:rPr>
          <w:sz w:val="28"/>
          <w:szCs w:val="28"/>
        </w:rPr>
        <w:t xml:space="preserve">В дошкольном учреждении функционируют две группы компенсирующей    направленности для детей с нарушением опорно-двигательного аппарата. В группы принимаются дети, стоящие на учете у врача ортопеда, невролога и имеющие протоколы психолого-медико-педагогического консилиума. В этом году коррекционные группы посещали </w:t>
      </w:r>
      <w:r w:rsidR="00BB4DBD">
        <w:rPr>
          <w:sz w:val="28"/>
          <w:szCs w:val="28"/>
        </w:rPr>
        <w:t>30</w:t>
      </w:r>
      <w:r w:rsidR="009302D5" w:rsidRPr="009302D5">
        <w:rPr>
          <w:sz w:val="28"/>
          <w:szCs w:val="28"/>
        </w:rPr>
        <w:t xml:space="preserve"> детей, из них два ребенка -инвалида, один с диагнозом ДЦП. Специализированную помощь детям оказывали специалисты ДОУ: инструктор по физической культуре, учитель-логопед, педагог-психолог, музыкальный руководитель.</w:t>
      </w:r>
      <w:r w:rsidR="00BB4DBD">
        <w:rPr>
          <w:sz w:val="28"/>
          <w:szCs w:val="28"/>
        </w:rPr>
        <w:t xml:space="preserve"> Также проводится лечебный массаж медицинским работником.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 xml:space="preserve">         Наряду с занятиями по физической культуре в обязательном порядке проводятся физкультурно-оздоровительные мероприятия, которые направлены на укрепление здоровья детей, развитие их моторики, коррекцию двигательных нарушений. Посредством этих мероприятий в нашем учреждении для детей осуществляется рациональный двигательный режим, который включает в себя утреннюю гимнастику, </w:t>
      </w:r>
      <w:proofErr w:type="spellStart"/>
      <w:r w:rsidRPr="009302D5">
        <w:rPr>
          <w:sz w:val="28"/>
          <w:szCs w:val="28"/>
        </w:rPr>
        <w:t>физкультпаузу</w:t>
      </w:r>
      <w:proofErr w:type="spellEnd"/>
      <w:r w:rsidRPr="009302D5">
        <w:rPr>
          <w:sz w:val="28"/>
          <w:szCs w:val="28"/>
        </w:rPr>
        <w:t>, физкультминутки, игры, прогулки.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 xml:space="preserve">          Развитие речи и коррекцию речевых расстройств осуществляет учитель-логопед Кондратьева О.В. Учителем-логопедом ведется квалифицированная работа по речевому развитию в рамках рабочей программы «</w:t>
      </w:r>
      <w:proofErr w:type="spellStart"/>
      <w:r w:rsidRPr="009302D5">
        <w:rPr>
          <w:sz w:val="28"/>
          <w:szCs w:val="28"/>
        </w:rPr>
        <w:t>Звуковичок</w:t>
      </w:r>
      <w:proofErr w:type="spellEnd"/>
      <w:r w:rsidRPr="009302D5">
        <w:rPr>
          <w:sz w:val="28"/>
          <w:szCs w:val="28"/>
        </w:rPr>
        <w:t>».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>Результаты   логопедической работы:</w:t>
      </w:r>
    </w:p>
    <w:p w:rsidR="00BB4DBD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 xml:space="preserve">     Из 23 детей: 12 (52%) детей переведены на второй год коррекционного обучения (дети с ОНР 2) и 10 (44%) (дети с ОНР 3-4) полностью освоили коррекционную программу (положительная динамика). У одного ребенка (ОНР 1) имеется удовлетворительная динамика.     </w:t>
      </w:r>
    </w:p>
    <w:p w:rsidR="009302D5" w:rsidRPr="009302D5" w:rsidRDefault="00BB4DBD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02D5" w:rsidRPr="009302D5">
        <w:rPr>
          <w:sz w:val="28"/>
          <w:szCs w:val="28"/>
        </w:rPr>
        <w:t xml:space="preserve">Психологическое сопровождение детей нашего сада осуществляла педагог-психолог Т.П. Автономова На протяжении 2018-2019 учебного года продолжает работать направление «Психолого-педагогическое сопровождение воспитанников, педагогов и родителей ДОУ». В результате коррекционно-развивающих занятий и </w:t>
      </w:r>
      <w:r w:rsidR="009302D5" w:rsidRPr="009302D5">
        <w:rPr>
          <w:sz w:val="28"/>
          <w:szCs w:val="28"/>
        </w:rPr>
        <w:lastRenderedPageBreak/>
        <w:t>диагностики готовности детей к школьному обучению на конец учебного года из 29 выпускников: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 xml:space="preserve"> Высокий уровень готовности к школе показали 50%, средний – 45</w:t>
      </w:r>
      <w:proofErr w:type="gramStart"/>
      <w:r w:rsidRPr="009302D5">
        <w:rPr>
          <w:sz w:val="28"/>
          <w:szCs w:val="28"/>
        </w:rPr>
        <w:t>% ,</w:t>
      </w:r>
      <w:proofErr w:type="gramEnd"/>
      <w:r w:rsidRPr="009302D5">
        <w:rPr>
          <w:sz w:val="28"/>
          <w:szCs w:val="28"/>
        </w:rPr>
        <w:t xml:space="preserve"> низкий 5%.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>Таким образом, 24 - (83%) детей готовы к школьному обучению;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 xml:space="preserve"> 5 - (17%) – условно готовы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>  С сентября</w:t>
      </w:r>
      <w:r w:rsidR="00064959">
        <w:rPr>
          <w:sz w:val="28"/>
          <w:szCs w:val="28"/>
        </w:rPr>
        <w:t xml:space="preserve"> 2018 г. по май 2019 в Организации</w:t>
      </w:r>
      <w:r w:rsidRPr="009302D5">
        <w:rPr>
          <w:sz w:val="28"/>
          <w:szCs w:val="28"/>
        </w:rPr>
        <w:t xml:space="preserve"> осуществлялось дополнительное образование по коррекции речевого развития, которые проводила учитель-логопед О.В. Кондратьева, в форме кружка «Будем чисто говорить». Кружок посещало 18 детей от 5 до7 лет.</w:t>
      </w:r>
    </w:p>
    <w:p w:rsidR="009302D5" w:rsidRPr="009302D5" w:rsidRDefault="009302D5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02D5">
        <w:rPr>
          <w:sz w:val="28"/>
          <w:szCs w:val="28"/>
        </w:rPr>
        <w:t xml:space="preserve">А с ноября 2018 по май 2019 осуществлялось художественно-эстетическое направление в форме кружка «Азбука народной культуры», который проводила </w:t>
      </w:r>
      <w:proofErr w:type="spellStart"/>
      <w:r w:rsidRPr="009302D5">
        <w:rPr>
          <w:sz w:val="28"/>
          <w:szCs w:val="28"/>
        </w:rPr>
        <w:t>С.А.Семенихина</w:t>
      </w:r>
      <w:proofErr w:type="spellEnd"/>
      <w:r w:rsidRPr="009302D5">
        <w:rPr>
          <w:sz w:val="28"/>
          <w:szCs w:val="28"/>
        </w:rPr>
        <w:t>. Кружок посещало16 детей 4-5 лет.</w:t>
      </w:r>
    </w:p>
    <w:p w:rsidR="009302D5" w:rsidRPr="009302D5" w:rsidRDefault="009302D5" w:rsidP="009302D5">
      <w:pPr>
        <w:ind w:firstLine="487"/>
        <w:jc w:val="both"/>
        <w:rPr>
          <w:sz w:val="28"/>
          <w:szCs w:val="28"/>
        </w:rPr>
      </w:pPr>
      <w:r w:rsidRPr="009302D5">
        <w:rPr>
          <w:sz w:val="28"/>
          <w:szCs w:val="28"/>
        </w:rPr>
        <w:t xml:space="preserve">В апреле - месяце в ДОУ проводилась неделя педагогического мастерства, на которой педагоги делились своим опытом проведения НОД по О.О. «Речевое развитие», а также знакомились с опытом работы своих коллег. </w:t>
      </w:r>
    </w:p>
    <w:p w:rsidR="000068E3" w:rsidRPr="00FF03D7" w:rsidRDefault="000068E3" w:rsidP="009302D5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FF03D7" w:rsidRPr="00FF03D7" w:rsidRDefault="00964289" w:rsidP="00006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F03D7" w:rsidRPr="00FF03D7">
        <w:rPr>
          <w:b/>
          <w:sz w:val="28"/>
          <w:szCs w:val="28"/>
        </w:rPr>
        <w:t>. Результаты образовательной деятельности</w:t>
      </w:r>
    </w:p>
    <w:p w:rsidR="00FF03D7" w:rsidRPr="00FF03D7" w:rsidRDefault="00964289" w:rsidP="00787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F03D7" w:rsidRPr="00FF03D7">
        <w:rPr>
          <w:b/>
          <w:sz w:val="28"/>
          <w:szCs w:val="28"/>
        </w:rPr>
        <w:t>.1. Методическая работа</w:t>
      </w:r>
    </w:p>
    <w:p w:rsidR="00BB4DBD" w:rsidRPr="00BB4DBD" w:rsidRDefault="00BB4DBD" w:rsidP="00BB4DBD">
      <w:pPr>
        <w:tabs>
          <w:tab w:val="left" w:pos="540"/>
        </w:tabs>
        <w:jc w:val="both"/>
        <w:rPr>
          <w:sz w:val="28"/>
          <w:szCs w:val="28"/>
        </w:rPr>
      </w:pPr>
      <w:r w:rsidRPr="00BB4DBD">
        <w:rPr>
          <w:sz w:val="28"/>
          <w:szCs w:val="28"/>
        </w:rPr>
        <w:t xml:space="preserve">Методическая работа осуществлялась в разных формах организации, например, таких, как педагогические советы, семинары-практикумы, консультации, неделя педагогического мастерства и т.д. </w:t>
      </w:r>
    </w:p>
    <w:p w:rsidR="00BB4DBD" w:rsidRPr="00BB4DBD" w:rsidRDefault="00BB4DBD" w:rsidP="00BB4DBD">
      <w:pPr>
        <w:tabs>
          <w:tab w:val="left" w:pos="540"/>
        </w:tabs>
        <w:jc w:val="both"/>
        <w:rPr>
          <w:sz w:val="28"/>
          <w:szCs w:val="28"/>
        </w:rPr>
      </w:pPr>
      <w:r w:rsidRPr="00BB4DBD">
        <w:rPr>
          <w:sz w:val="28"/>
          <w:szCs w:val="28"/>
        </w:rPr>
        <w:t xml:space="preserve">        Педсоветы проходили в августе, январе, и мае.</w:t>
      </w:r>
    </w:p>
    <w:p w:rsidR="00BB4DBD" w:rsidRPr="00BB4DBD" w:rsidRDefault="00BB4DBD" w:rsidP="00BB4DBD">
      <w:pPr>
        <w:tabs>
          <w:tab w:val="left" w:pos="540"/>
        </w:tabs>
        <w:jc w:val="both"/>
        <w:rPr>
          <w:sz w:val="28"/>
          <w:szCs w:val="28"/>
        </w:rPr>
      </w:pPr>
      <w:r w:rsidRPr="00BB4DBD">
        <w:rPr>
          <w:sz w:val="28"/>
          <w:szCs w:val="28"/>
        </w:rPr>
        <w:t>Т.к. методическая тема в прошедшем уч</w:t>
      </w:r>
      <w:r w:rsidR="00064959">
        <w:rPr>
          <w:sz w:val="28"/>
          <w:szCs w:val="28"/>
        </w:rPr>
        <w:t>ебном году методическая тема Организации</w:t>
      </w:r>
      <w:r w:rsidRPr="00BB4DBD">
        <w:rPr>
          <w:sz w:val="28"/>
          <w:szCs w:val="28"/>
        </w:rPr>
        <w:t xml:space="preserve"> была тема «Развитие связной речи дошкольников». Поэтому были проведены сначала семинар – практикум по теме «Связная речь», затем Педагогический совет «Использование современных образовательных технологий в развитии связной речи дошкольников». Итоговым мероприятием была Неделя </w:t>
      </w:r>
      <w:proofErr w:type="spellStart"/>
      <w:r w:rsidRPr="00BB4DBD">
        <w:rPr>
          <w:sz w:val="28"/>
          <w:szCs w:val="28"/>
        </w:rPr>
        <w:t>пед</w:t>
      </w:r>
      <w:proofErr w:type="spellEnd"/>
      <w:r w:rsidRPr="00BB4DBD">
        <w:rPr>
          <w:sz w:val="28"/>
          <w:szCs w:val="28"/>
        </w:rPr>
        <w:t>. мастерства, где педагоги осуществляли показ НОД по теме «Связная речь», во всех возрастных группах.</w:t>
      </w:r>
    </w:p>
    <w:p w:rsidR="00BB4DBD" w:rsidRPr="009A1AE0" w:rsidRDefault="00BB4DBD" w:rsidP="009A1AE0">
      <w:pPr>
        <w:ind w:firstLine="709"/>
        <w:jc w:val="both"/>
        <w:rPr>
          <w:sz w:val="28"/>
          <w:szCs w:val="28"/>
        </w:rPr>
      </w:pPr>
      <w:r w:rsidRPr="00BB4DBD">
        <w:rPr>
          <w:sz w:val="28"/>
          <w:szCs w:val="28"/>
        </w:rPr>
        <w:t xml:space="preserve">В течение всего 2018-2019 учебного года педагоги МБДОУ принимали активное участие во всех организованных модульных спецкурсах и ресурсных центрах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5953"/>
      </w:tblGrid>
      <w:tr w:rsidR="00BB4DBD" w:rsidRPr="00BB4DBD" w:rsidTr="00BB4DBD">
        <w:tc>
          <w:tcPr>
            <w:tcW w:w="198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ДОО</w:t>
            </w:r>
          </w:p>
        </w:tc>
        <w:tc>
          <w:tcPr>
            <w:tcW w:w="241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ФИО</w:t>
            </w:r>
          </w:p>
        </w:tc>
        <w:tc>
          <w:tcPr>
            <w:tcW w:w="5953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Направление работы ресурсного центра</w:t>
            </w:r>
          </w:p>
        </w:tc>
      </w:tr>
      <w:tr w:rsidR="00BB4DBD" w:rsidRPr="00BB4DBD" w:rsidTr="00BB4DBD">
        <w:tc>
          <w:tcPr>
            <w:tcW w:w="198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МБДОУ № 50</w:t>
            </w:r>
          </w:p>
        </w:tc>
        <w:tc>
          <w:tcPr>
            <w:tcW w:w="241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Стаценко Юлия Евгеньевна</w:t>
            </w:r>
          </w:p>
        </w:tc>
        <w:tc>
          <w:tcPr>
            <w:tcW w:w="5953" w:type="dxa"/>
            <w:shd w:val="clear" w:color="auto" w:fill="auto"/>
          </w:tcPr>
          <w:p w:rsidR="00BB4DBD" w:rsidRPr="00BB4DBD" w:rsidRDefault="00BB4DBD" w:rsidP="005424DE">
            <w:pPr>
              <w:jc w:val="both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«Раннее естественно-научное образование и просвещение детей старшего дошкольного возраста в условиях реализации ФГОС ДО»</w:t>
            </w:r>
          </w:p>
        </w:tc>
      </w:tr>
      <w:tr w:rsidR="00BB4DBD" w:rsidRPr="00BB4DBD" w:rsidTr="00BB4DBD">
        <w:tc>
          <w:tcPr>
            <w:tcW w:w="198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МБДОУ № 38</w:t>
            </w:r>
          </w:p>
        </w:tc>
        <w:tc>
          <w:tcPr>
            <w:tcW w:w="241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proofErr w:type="spellStart"/>
            <w:r w:rsidRPr="00BB4DBD">
              <w:rPr>
                <w:sz w:val="28"/>
                <w:szCs w:val="28"/>
              </w:rPr>
              <w:t>Руленко</w:t>
            </w:r>
            <w:proofErr w:type="spellEnd"/>
            <w:r w:rsidRPr="00BB4DBD">
              <w:rPr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5953" w:type="dxa"/>
            <w:shd w:val="clear" w:color="auto" w:fill="auto"/>
          </w:tcPr>
          <w:p w:rsidR="00BB4DBD" w:rsidRPr="00BB4DBD" w:rsidRDefault="00BB4DBD" w:rsidP="005424DE">
            <w:pPr>
              <w:jc w:val="both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«Социальное партнерство как модель работы с родителями воспитанников ДОО»</w:t>
            </w:r>
          </w:p>
        </w:tc>
      </w:tr>
      <w:tr w:rsidR="00BB4DBD" w:rsidRPr="00BB4DBD" w:rsidTr="00BB4DBD">
        <w:tc>
          <w:tcPr>
            <w:tcW w:w="198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МБДОУ № 44</w:t>
            </w:r>
          </w:p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«Звездочки»</w:t>
            </w:r>
          </w:p>
        </w:tc>
        <w:tc>
          <w:tcPr>
            <w:tcW w:w="241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Семенихина Светлана Анатольевна</w:t>
            </w:r>
          </w:p>
        </w:tc>
        <w:tc>
          <w:tcPr>
            <w:tcW w:w="5953" w:type="dxa"/>
            <w:shd w:val="clear" w:color="auto" w:fill="auto"/>
          </w:tcPr>
          <w:p w:rsidR="00BB4DBD" w:rsidRPr="00BB4DBD" w:rsidRDefault="00BB4DBD" w:rsidP="005424DE">
            <w:pPr>
              <w:jc w:val="both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«Художественно-эстетическое развитие детей дошкольного возраста в условиях реализации ФГОС ДО»</w:t>
            </w:r>
          </w:p>
        </w:tc>
      </w:tr>
      <w:tr w:rsidR="00BB4DBD" w:rsidRPr="00BB4DBD" w:rsidTr="00BB4DBD">
        <w:tc>
          <w:tcPr>
            <w:tcW w:w="198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МБДОУ № 21</w:t>
            </w:r>
          </w:p>
        </w:tc>
        <w:tc>
          <w:tcPr>
            <w:tcW w:w="241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Гуляева Светлана Ивановна</w:t>
            </w:r>
          </w:p>
        </w:tc>
        <w:tc>
          <w:tcPr>
            <w:tcW w:w="5953" w:type="dxa"/>
            <w:shd w:val="clear" w:color="auto" w:fill="auto"/>
          </w:tcPr>
          <w:p w:rsidR="00BB4DBD" w:rsidRPr="00BB4DBD" w:rsidRDefault="00BB4DBD" w:rsidP="005424DE">
            <w:pPr>
              <w:jc w:val="both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«Организация логопедического сопровождения детей с особыми образовательными потребностями в условиях реализации ФГОС ДО»</w:t>
            </w:r>
          </w:p>
        </w:tc>
      </w:tr>
    </w:tbl>
    <w:p w:rsidR="00BB4DBD" w:rsidRPr="00BB4DBD" w:rsidRDefault="00BB4DBD" w:rsidP="00BB4DBD">
      <w:pPr>
        <w:rPr>
          <w:color w:val="000000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5953"/>
      </w:tblGrid>
      <w:tr w:rsidR="00BB4DBD" w:rsidRPr="00BB4DBD" w:rsidTr="00BB4DBD">
        <w:tc>
          <w:tcPr>
            <w:tcW w:w="198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ДОО</w:t>
            </w:r>
          </w:p>
        </w:tc>
        <w:tc>
          <w:tcPr>
            <w:tcW w:w="241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ФИО</w:t>
            </w:r>
          </w:p>
        </w:tc>
        <w:tc>
          <w:tcPr>
            <w:tcW w:w="5953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Название спецкурса</w:t>
            </w:r>
          </w:p>
        </w:tc>
      </w:tr>
      <w:tr w:rsidR="00BB4DBD" w:rsidRPr="00BB4DBD" w:rsidTr="00BB4DBD">
        <w:tc>
          <w:tcPr>
            <w:tcW w:w="198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</w:p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>ИМЦ</w:t>
            </w:r>
          </w:p>
        </w:tc>
        <w:tc>
          <w:tcPr>
            <w:tcW w:w="2410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proofErr w:type="spellStart"/>
            <w:r w:rsidRPr="00BB4DBD">
              <w:rPr>
                <w:sz w:val="28"/>
                <w:szCs w:val="28"/>
              </w:rPr>
              <w:t>Чичайкина</w:t>
            </w:r>
            <w:proofErr w:type="spellEnd"/>
            <w:r w:rsidRPr="00BB4DBD"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5953" w:type="dxa"/>
            <w:shd w:val="clear" w:color="auto" w:fill="auto"/>
          </w:tcPr>
          <w:p w:rsidR="00BB4DBD" w:rsidRPr="00BB4DBD" w:rsidRDefault="00BB4DBD" w:rsidP="005424DE">
            <w:pPr>
              <w:jc w:val="center"/>
              <w:rPr>
                <w:sz w:val="28"/>
                <w:szCs w:val="28"/>
              </w:rPr>
            </w:pPr>
            <w:r w:rsidRPr="00BB4DBD">
              <w:rPr>
                <w:sz w:val="28"/>
                <w:szCs w:val="28"/>
              </w:rPr>
              <w:t xml:space="preserve"> «Проектирование образовательной деятельности при организации режимных моментов в соответствии с ФГОС ДО»</w:t>
            </w:r>
          </w:p>
        </w:tc>
      </w:tr>
    </w:tbl>
    <w:p w:rsidR="005074AB" w:rsidRDefault="005074AB" w:rsidP="00BB4DBD">
      <w:pPr>
        <w:rPr>
          <w:b/>
          <w:sz w:val="28"/>
          <w:szCs w:val="28"/>
        </w:rPr>
      </w:pPr>
    </w:p>
    <w:p w:rsidR="00BB4DBD" w:rsidRPr="00BB4DBD" w:rsidRDefault="00BB4DBD" w:rsidP="00BB4DBD">
      <w:pPr>
        <w:jc w:val="both"/>
        <w:rPr>
          <w:sz w:val="28"/>
          <w:szCs w:val="28"/>
        </w:rPr>
      </w:pPr>
      <w:r w:rsidRPr="00BB4DBD">
        <w:rPr>
          <w:color w:val="000000"/>
          <w:sz w:val="28"/>
          <w:szCs w:val="28"/>
        </w:rPr>
        <w:t xml:space="preserve">     Курсы повышения квалификации </w:t>
      </w:r>
      <w:r w:rsidRPr="00BB4DBD">
        <w:rPr>
          <w:sz w:val="28"/>
          <w:szCs w:val="28"/>
        </w:rPr>
        <w:t>«Актуальные проблемы дошкольного образования в условиях реализации федерального государственного образовательного стандарта дошкольного образования» (126 часов) прошла С.В Руденко.</w:t>
      </w:r>
    </w:p>
    <w:p w:rsidR="00BB4DBD" w:rsidRPr="00BB4DBD" w:rsidRDefault="00BB4DBD" w:rsidP="00BB4DBD">
      <w:pPr>
        <w:jc w:val="both"/>
        <w:rPr>
          <w:sz w:val="28"/>
          <w:szCs w:val="28"/>
        </w:rPr>
      </w:pPr>
      <w:r w:rsidRPr="00BB4DBD">
        <w:rPr>
          <w:sz w:val="28"/>
          <w:szCs w:val="28"/>
        </w:rPr>
        <w:t>«Логопедическая работа с детьми в условиях реализации ФГОС ДО» (126 ч) прошла учитель-логопед О.В. Кондратьева.</w:t>
      </w:r>
    </w:p>
    <w:p w:rsidR="00BB4DBD" w:rsidRPr="00064959" w:rsidRDefault="00BB4DBD" w:rsidP="00064959">
      <w:pPr>
        <w:pStyle w:val="a9"/>
        <w:spacing w:before="0" w:beforeAutospacing="0" w:after="0" w:afterAutospacing="0" w:line="288" w:lineRule="atLeast"/>
        <w:jc w:val="both"/>
      </w:pPr>
      <w:r w:rsidRPr="00BB4DBD">
        <w:rPr>
          <w:sz w:val="28"/>
          <w:szCs w:val="28"/>
        </w:rPr>
        <w:t>«Содержание деятельности инструктора по ФК в контексте ФГОС ДО» (126 ч) прошла инструктор по ФК И.В. Казак</w:t>
      </w:r>
      <w:r>
        <w:t>.</w:t>
      </w:r>
    </w:p>
    <w:p w:rsidR="00BB4DBD" w:rsidRPr="000930C3" w:rsidRDefault="00BB4DBD" w:rsidP="00FF03D7">
      <w:pPr>
        <w:jc w:val="center"/>
        <w:rPr>
          <w:b/>
          <w:sz w:val="28"/>
          <w:szCs w:val="28"/>
        </w:rPr>
      </w:pPr>
    </w:p>
    <w:p w:rsidR="00FF03D7" w:rsidRPr="00FF03D7" w:rsidRDefault="00964289" w:rsidP="00FF03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F03D7" w:rsidRPr="00FF03D7">
        <w:rPr>
          <w:b/>
          <w:sz w:val="28"/>
          <w:szCs w:val="28"/>
        </w:rPr>
        <w:t>.2.Результаты освоения основной образовательной программы</w:t>
      </w:r>
    </w:p>
    <w:p w:rsidR="00FF03D7" w:rsidRPr="00FF03D7" w:rsidRDefault="00BB4DBD" w:rsidP="00FF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2018-2019</w:t>
      </w:r>
      <w:r w:rsidR="00FF03D7" w:rsidRPr="00FF03D7">
        <w:rPr>
          <w:b/>
          <w:sz w:val="28"/>
          <w:szCs w:val="28"/>
        </w:rPr>
        <w:t xml:space="preserve"> учебный год</w:t>
      </w:r>
    </w:p>
    <w:tbl>
      <w:tblPr>
        <w:tblW w:w="921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3073"/>
        <w:gridCol w:w="3073"/>
      </w:tblGrid>
      <w:tr w:rsidR="00BB4DBD" w:rsidRPr="00BB4DBD" w:rsidTr="005424DE">
        <w:trPr>
          <w:trHeight w:val="1115"/>
          <w:tblCellSpacing w:w="0" w:type="dxa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Возрастные группы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  <w:lang w:val="en-US"/>
              </w:rPr>
              <w:t>I</w:t>
            </w:r>
            <w:r w:rsidRPr="00BB4DBD">
              <w:rPr>
                <w:bCs/>
                <w:sz w:val="28"/>
                <w:szCs w:val="28"/>
              </w:rPr>
              <w:t xml:space="preserve"> этап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диагностических исследований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(уровни освоения ООП, %</w:t>
            </w:r>
            <w:r w:rsidR="00E32479">
              <w:rPr>
                <w:bCs/>
                <w:sz w:val="28"/>
                <w:szCs w:val="28"/>
              </w:rPr>
              <w:t xml:space="preserve"> на начало уч. года</w:t>
            </w:r>
            <w:r w:rsidRPr="00BB4DB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  <w:lang w:val="en-US"/>
              </w:rPr>
              <w:t>II</w:t>
            </w:r>
            <w:r w:rsidRPr="00BB4DBD">
              <w:rPr>
                <w:bCs/>
                <w:sz w:val="28"/>
                <w:szCs w:val="28"/>
              </w:rPr>
              <w:t xml:space="preserve"> этап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диагностических исследований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(уровни освоения ООП, %</w:t>
            </w:r>
            <w:r w:rsidR="00E32479">
              <w:rPr>
                <w:bCs/>
                <w:sz w:val="28"/>
                <w:szCs w:val="28"/>
              </w:rPr>
              <w:t xml:space="preserve"> на конец уч. года</w:t>
            </w:r>
            <w:r w:rsidRPr="00BB4DBD">
              <w:rPr>
                <w:bCs/>
                <w:sz w:val="28"/>
                <w:szCs w:val="28"/>
              </w:rPr>
              <w:t>)</w:t>
            </w:r>
          </w:p>
        </w:tc>
      </w:tr>
      <w:tr w:rsidR="00BB4DBD" w:rsidRPr="00BB4DBD" w:rsidTr="005424DE">
        <w:trPr>
          <w:trHeight w:val="917"/>
          <w:tblCellSpacing w:w="0" w:type="dxa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 xml:space="preserve">Младшая одновозрастная группа детей дошкольного возраста от 3 до 4 лет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- 6 %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- 57 %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37- % низкий уровень 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- 23%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- 77 %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0 - % низкий уровень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BB4DBD" w:rsidRPr="00BB4DBD" w:rsidTr="005424DE">
        <w:trPr>
          <w:trHeight w:val="871"/>
          <w:tblCellSpacing w:w="0" w:type="dxa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B4DBD">
              <w:rPr>
                <w:bCs/>
                <w:sz w:val="28"/>
                <w:szCs w:val="28"/>
              </w:rPr>
              <w:t>Средняяя</w:t>
            </w:r>
            <w:proofErr w:type="spellEnd"/>
            <w:r w:rsidRPr="00BB4DBD">
              <w:rPr>
                <w:bCs/>
                <w:sz w:val="28"/>
                <w:szCs w:val="28"/>
              </w:rPr>
              <w:t xml:space="preserve"> одновозрастная группа детей дошкольного возраста от 4 до 5 лет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16 %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-56% -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-28% - низкий уровень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- 60 %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- 40 %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0 % низкий уровень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BB4DBD" w:rsidRPr="00BB4DBD" w:rsidTr="005424DE">
        <w:trPr>
          <w:trHeight w:val="917"/>
          <w:tblCellSpacing w:w="0" w:type="dxa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 xml:space="preserve"> Младшая специализированная группа детей дошкольного возраста от 3 до 5 лет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- 0%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- 37 %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- 63 % низкий уровень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- 80 %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- 20 %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0 % низкий уровень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B4DBD" w:rsidRPr="00BB4DBD" w:rsidTr="005424DE">
        <w:trPr>
          <w:trHeight w:val="886"/>
          <w:tblCellSpacing w:w="0" w:type="dxa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Старшая специализированная группа детей дошкольного возраста от 5 до 7 лет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- 37 %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- 28 %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- 35 % низкий уровень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- 65 %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- 35 %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0 % низкий уровень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BB4DBD" w:rsidRPr="00BB4DBD" w:rsidTr="005424DE">
        <w:trPr>
          <w:trHeight w:val="886"/>
          <w:tblCellSpacing w:w="0" w:type="dxa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Старшая разновозрастная группа детей от 4 до 6 лет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- 0 %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 63 %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- 37 % низкий уровень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- 61 %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- 39 %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0 % низкий уровень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B4DBD" w:rsidRPr="00BB4DBD" w:rsidTr="00BB4DBD">
        <w:trPr>
          <w:trHeight w:val="1010"/>
          <w:tblCellSpacing w:w="0" w:type="dxa"/>
        </w:trPr>
        <w:tc>
          <w:tcPr>
            <w:tcW w:w="30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Подготовительная группа детей дошкольного возраста от 6 до 7 лет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- 61 %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- 39 %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0 % низкий уровень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- 85 % высокий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- 15 % средний уровень;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BB4DBD">
              <w:rPr>
                <w:bCs/>
                <w:sz w:val="28"/>
                <w:szCs w:val="28"/>
              </w:rPr>
              <w:t>0% низкий уровень</w:t>
            </w:r>
          </w:p>
          <w:p w:rsidR="00BB4DBD" w:rsidRPr="00BB4DBD" w:rsidRDefault="00BB4DBD" w:rsidP="005424DE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F03D7" w:rsidRPr="00BB4DBD" w:rsidRDefault="00FF03D7" w:rsidP="00FF03D7">
      <w:pPr>
        <w:jc w:val="both"/>
        <w:rPr>
          <w:b/>
          <w:i/>
          <w:sz w:val="28"/>
          <w:szCs w:val="28"/>
        </w:rPr>
      </w:pPr>
    </w:p>
    <w:p w:rsidR="006707DC" w:rsidRDefault="006707DC" w:rsidP="00FF03D7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Средние</w:t>
      </w:r>
      <w:r w:rsidR="00787835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="00787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образовательной программы </w:t>
      </w:r>
      <w:r w:rsidR="00633F2E">
        <w:rPr>
          <w:sz w:val="28"/>
          <w:szCs w:val="28"/>
        </w:rPr>
        <w:t>по Организации</w:t>
      </w:r>
      <w:r>
        <w:rPr>
          <w:sz w:val="28"/>
          <w:szCs w:val="28"/>
        </w:rPr>
        <w:t>:</w:t>
      </w:r>
    </w:p>
    <w:p w:rsidR="00E32479" w:rsidRDefault="00787835" w:rsidP="00FF0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2479">
        <w:rPr>
          <w:sz w:val="28"/>
          <w:szCs w:val="28"/>
        </w:rPr>
        <w:t>Высокий уровень – 62</w:t>
      </w:r>
      <w:r w:rsidR="006707DC">
        <w:rPr>
          <w:sz w:val="28"/>
          <w:szCs w:val="28"/>
        </w:rPr>
        <w:t xml:space="preserve"> </w:t>
      </w:r>
      <w:proofErr w:type="gramStart"/>
      <w:r w:rsidR="006707DC">
        <w:rPr>
          <w:sz w:val="28"/>
          <w:szCs w:val="28"/>
        </w:rPr>
        <w:t>%;</w:t>
      </w:r>
      <w:r w:rsidR="00E32479">
        <w:rPr>
          <w:sz w:val="28"/>
          <w:szCs w:val="28"/>
        </w:rPr>
        <w:t xml:space="preserve">  средний</w:t>
      </w:r>
      <w:proofErr w:type="gramEnd"/>
      <w:r w:rsidR="00E32479">
        <w:rPr>
          <w:sz w:val="28"/>
          <w:szCs w:val="28"/>
        </w:rPr>
        <w:t xml:space="preserve"> уровень – 38</w:t>
      </w:r>
      <w:r w:rsidR="006707DC">
        <w:rPr>
          <w:sz w:val="28"/>
          <w:szCs w:val="28"/>
        </w:rPr>
        <w:t xml:space="preserve"> %.</w:t>
      </w:r>
      <w:r w:rsidR="00E32479">
        <w:rPr>
          <w:sz w:val="28"/>
          <w:szCs w:val="28"/>
        </w:rPr>
        <w:t xml:space="preserve"> </w:t>
      </w:r>
    </w:p>
    <w:p w:rsidR="00787835" w:rsidRPr="00064959" w:rsidRDefault="00E32479" w:rsidP="00FF0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прошлом году - высокий уровень – 47 </w:t>
      </w:r>
      <w:proofErr w:type="gramStart"/>
      <w:r>
        <w:rPr>
          <w:sz w:val="28"/>
          <w:szCs w:val="28"/>
        </w:rPr>
        <w:t>%;  средний</w:t>
      </w:r>
      <w:proofErr w:type="gramEnd"/>
      <w:r>
        <w:rPr>
          <w:sz w:val="28"/>
          <w:szCs w:val="28"/>
        </w:rPr>
        <w:t xml:space="preserve"> уровень – 53 %.)</w:t>
      </w:r>
    </w:p>
    <w:p w:rsidR="00FF03D7" w:rsidRPr="00FF03D7" w:rsidRDefault="00064959" w:rsidP="00FF0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07DC">
        <w:rPr>
          <w:sz w:val="28"/>
          <w:szCs w:val="28"/>
        </w:rPr>
        <w:t>Результаты мониторинга</w:t>
      </w:r>
      <w:r w:rsidR="00FF03D7" w:rsidRPr="00FF03D7">
        <w:rPr>
          <w:sz w:val="28"/>
          <w:szCs w:val="28"/>
        </w:rPr>
        <w:t xml:space="preserve"> показывают, что воспитанники </w:t>
      </w:r>
      <w:r w:rsidR="006B733B">
        <w:rPr>
          <w:sz w:val="28"/>
          <w:szCs w:val="28"/>
        </w:rPr>
        <w:t xml:space="preserve">полностью </w:t>
      </w:r>
      <w:r w:rsidR="00FF03D7" w:rsidRPr="00FF03D7">
        <w:rPr>
          <w:sz w:val="28"/>
          <w:szCs w:val="28"/>
        </w:rPr>
        <w:t xml:space="preserve">освоили основную образовательную программу МБДОУ «Детский сад комбинированного вида № 53».  </w:t>
      </w:r>
    </w:p>
    <w:p w:rsidR="00FF03D7" w:rsidRPr="00FF03D7" w:rsidRDefault="00E32479" w:rsidP="00E32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03D7" w:rsidRPr="00FF03D7">
        <w:rPr>
          <w:sz w:val="28"/>
          <w:szCs w:val="28"/>
        </w:rPr>
        <w:t>Результатом осуществления образовательного процесса явилась качественная подготовка воспитанников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0930C3" w:rsidRPr="00FF03D7" w:rsidRDefault="000930C3" w:rsidP="00FF03D7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930C3" w:rsidRPr="000930C3" w:rsidRDefault="000930C3" w:rsidP="003712B7">
      <w:pPr>
        <w:pStyle w:val="a9"/>
        <w:numPr>
          <w:ilvl w:val="0"/>
          <w:numId w:val="17"/>
        </w:numPr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0930C3">
        <w:rPr>
          <w:b/>
          <w:sz w:val="28"/>
          <w:szCs w:val="28"/>
        </w:rPr>
        <w:t>Взаимодействие с социумом и с образовательными организациями ДОУ.</w:t>
      </w:r>
    </w:p>
    <w:p w:rsidR="00E32479" w:rsidRPr="00E32479" w:rsidRDefault="00E32479" w:rsidP="00E32479">
      <w:pPr>
        <w:pStyle w:val="a9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 w:rsidRPr="00E32479">
        <w:rPr>
          <w:b/>
          <w:sz w:val="28"/>
          <w:szCs w:val="28"/>
        </w:rPr>
        <w:t xml:space="preserve">        </w:t>
      </w:r>
      <w:r w:rsidRPr="00E32479">
        <w:rPr>
          <w:sz w:val="28"/>
          <w:szCs w:val="28"/>
        </w:rPr>
        <w:t xml:space="preserve"> На протяжении 2018-2019 учебного года детский сад сотрудничал:</w:t>
      </w:r>
    </w:p>
    <w:p w:rsidR="00E32479" w:rsidRPr="00E32479" w:rsidRDefault="00E32479" w:rsidP="00E32479">
      <w:pPr>
        <w:pStyle w:val="a9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 w:rsidRPr="00E32479">
        <w:rPr>
          <w:sz w:val="28"/>
          <w:szCs w:val="28"/>
        </w:rPr>
        <w:t>• с ДОУ города: обмен опытом работы, участие в совместных мероприятиях;</w:t>
      </w:r>
    </w:p>
    <w:p w:rsidR="00E32479" w:rsidRPr="00E32479" w:rsidRDefault="00E32479" w:rsidP="00E32479">
      <w:pPr>
        <w:pStyle w:val="a9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 w:rsidRPr="00E32479">
        <w:rPr>
          <w:sz w:val="28"/>
          <w:szCs w:val="28"/>
        </w:rPr>
        <w:t>• со школой № 8: в рамках преемственности проведены экскурсии</w:t>
      </w:r>
    </w:p>
    <w:p w:rsidR="00E32479" w:rsidRPr="00E32479" w:rsidRDefault="00E32479" w:rsidP="00E32479">
      <w:pPr>
        <w:pStyle w:val="a9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 w:rsidRPr="00E32479">
        <w:rPr>
          <w:sz w:val="28"/>
          <w:szCs w:val="28"/>
        </w:rPr>
        <w:t>•   с музеем города: регулярно посещались выставки, мастер-классы</w:t>
      </w:r>
    </w:p>
    <w:p w:rsidR="00E32479" w:rsidRPr="00E32479" w:rsidRDefault="00E32479" w:rsidP="00E32479">
      <w:pPr>
        <w:pStyle w:val="a9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 w:rsidRPr="00E32479">
        <w:rPr>
          <w:sz w:val="28"/>
          <w:szCs w:val="28"/>
        </w:rPr>
        <w:t>• с медицинскими учреждениями: мероприятия по охране и укрепления здоровья детей.</w:t>
      </w:r>
    </w:p>
    <w:p w:rsidR="00E32479" w:rsidRPr="00E32479" w:rsidRDefault="00E32479" w:rsidP="00E32479">
      <w:pPr>
        <w:pStyle w:val="a9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 w:rsidRPr="00E32479">
        <w:rPr>
          <w:sz w:val="28"/>
          <w:szCs w:val="28"/>
        </w:rPr>
        <w:t>- с Пушкинской школой</w:t>
      </w:r>
    </w:p>
    <w:p w:rsidR="00E32479" w:rsidRPr="00E32479" w:rsidRDefault="00E32479" w:rsidP="00E32479">
      <w:pPr>
        <w:pStyle w:val="a9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 w:rsidRPr="00E32479">
        <w:rPr>
          <w:sz w:val="28"/>
          <w:szCs w:val="28"/>
        </w:rPr>
        <w:t xml:space="preserve">- с Комитетом по образованию и администрацией </w:t>
      </w:r>
      <w:proofErr w:type="spellStart"/>
      <w:r w:rsidRPr="00E32479">
        <w:rPr>
          <w:sz w:val="28"/>
          <w:szCs w:val="28"/>
        </w:rPr>
        <w:t>м.о</w:t>
      </w:r>
      <w:proofErr w:type="spellEnd"/>
      <w:r w:rsidRPr="00E32479">
        <w:rPr>
          <w:sz w:val="28"/>
          <w:szCs w:val="28"/>
        </w:rPr>
        <w:t>. г. Новомосковск</w:t>
      </w:r>
    </w:p>
    <w:p w:rsidR="00E32479" w:rsidRPr="00E32479" w:rsidRDefault="00064959" w:rsidP="00E32479">
      <w:pPr>
        <w:pStyle w:val="a9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марте 2019 года в Организации</w:t>
      </w:r>
      <w:r w:rsidR="00E32479" w:rsidRPr="00E32479">
        <w:rPr>
          <w:sz w:val="28"/>
          <w:szCs w:val="28"/>
        </w:rPr>
        <w:t xml:space="preserve"> прошло мероприятие с приглашением </w:t>
      </w:r>
      <w:proofErr w:type="gramStart"/>
      <w:r w:rsidR="00E32479" w:rsidRPr="00E32479">
        <w:rPr>
          <w:sz w:val="28"/>
          <w:szCs w:val="28"/>
        </w:rPr>
        <w:t>администрации ,</w:t>
      </w:r>
      <w:proofErr w:type="gramEnd"/>
      <w:r w:rsidR="00E32479" w:rsidRPr="00E32479">
        <w:rPr>
          <w:sz w:val="28"/>
          <w:szCs w:val="28"/>
        </w:rPr>
        <w:t xml:space="preserve"> телекомпании «Репортер», посвященное Международному Году театра. – воспитанники старшей и подготовит. групп с муз. руководителем Л.Н. </w:t>
      </w:r>
      <w:proofErr w:type="spellStart"/>
      <w:r w:rsidR="00E32479" w:rsidRPr="00E32479">
        <w:rPr>
          <w:sz w:val="28"/>
          <w:szCs w:val="28"/>
        </w:rPr>
        <w:t>Суппес</w:t>
      </w:r>
      <w:proofErr w:type="spellEnd"/>
      <w:r w:rsidR="00E32479" w:rsidRPr="00E32479">
        <w:rPr>
          <w:sz w:val="28"/>
          <w:szCs w:val="28"/>
        </w:rPr>
        <w:t xml:space="preserve"> и воспитателями С,В. Руденко и С,И. Гуляевой подготовили мюзикл «Муха-Цокотуха». А также выставку, посвященную творчеству К, </w:t>
      </w:r>
      <w:proofErr w:type="gramStart"/>
      <w:r w:rsidR="00E32479" w:rsidRPr="00E32479">
        <w:rPr>
          <w:sz w:val="28"/>
          <w:szCs w:val="28"/>
        </w:rPr>
        <w:t>И</w:t>
      </w:r>
      <w:proofErr w:type="gramEnd"/>
      <w:r w:rsidR="00E32479" w:rsidRPr="00E32479">
        <w:rPr>
          <w:sz w:val="28"/>
          <w:szCs w:val="28"/>
        </w:rPr>
        <w:t xml:space="preserve">, Чуковского. </w:t>
      </w:r>
    </w:p>
    <w:p w:rsidR="00E32479" w:rsidRPr="00E32479" w:rsidRDefault="00E32479" w:rsidP="00E32479">
      <w:pPr>
        <w:pStyle w:val="a9"/>
        <w:spacing w:before="0" w:beforeAutospacing="0" w:after="0" w:afterAutospacing="0" w:line="288" w:lineRule="atLeast"/>
        <w:ind w:left="426"/>
        <w:jc w:val="both"/>
        <w:rPr>
          <w:sz w:val="28"/>
          <w:szCs w:val="28"/>
        </w:rPr>
      </w:pPr>
      <w:r w:rsidRPr="00E32479">
        <w:rPr>
          <w:sz w:val="28"/>
          <w:szCs w:val="28"/>
        </w:rPr>
        <w:t>Это взаимодействие позволяет подготовить воспитанников детского сада к успешному обучению в школе и социальной адаптации в обществе, а нашей Организации – получить высокую оценку нашего руководства и коллег, а также иметь высокий рейтинг среди других Организаций.</w:t>
      </w:r>
    </w:p>
    <w:p w:rsidR="00CB042A" w:rsidRPr="00111A4A" w:rsidRDefault="00CB042A" w:rsidP="00CB042A">
      <w:pPr>
        <w:ind w:firstLine="720"/>
        <w:jc w:val="center"/>
        <w:rPr>
          <w:b/>
          <w:sz w:val="28"/>
          <w:szCs w:val="28"/>
        </w:rPr>
      </w:pPr>
    </w:p>
    <w:p w:rsidR="007A1D1E" w:rsidRDefault="00964289" w:rsidP="00E32479">
      <w:pPr>
        <w:pStyle w:val="ad"/>
        <w:numPr>
          <w:ilvl w:val="0"/>
          <w:numId w:val="17"/>
        </w:numPr>
        <w:spacing w:after="0"/>
        <w:ind w:firstLine="272"/>
        <w:rPr>
          <w:rFonts w:ascii="Times New Roman" w:hAnsi="Times New Roman"/>
          <w:b/>
          <w:sz w:val="28"/>
          <w:szCs w:val="28"/>
        </w:rPr>
      </w:pPr>
      <w:r w:rsidRPr="003712B7">
        <w:rPr>
          <w:rFonts w:ascii="Times New Roman" w:hAnsi="Times New Roman"/>
          <w:b/>
          <w:sz w:val="28"/>
          <w:szCs w:val="28"/>
        </w:rPr>
        <w:t xml:space="preserve">  </w:t>
      </w:r>
      <w:r w:rsidR="00CB042A" w:rsidRPr="003712B7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411A54" w:rsidRPr="00411A54" w:rsidRDefault="00411A54" w:rsidP="00411A54">
      <w:pPr>
        <w:pStyle w:val="af0"/>
        <w:ind w:right="411" w:firstLine="707"/>
        <w:jc w:val="both"/>
        <w:rPr>
          <w:sz w:val="28"/>
          <w:szCs w:val="28"/>
          <w:lang w:val="ru-RU"/>
        </w:rPr>
      </w:pPr>
      <w:r w:rsidRPr="00411A54">
        <w:rPr>
          <w:sz w:val="28"/>
          <w:szCs w:val="28"/>
          <w:lang w:val="ru-RU"/>
        </w:rPr>
        <w:t>Для обеспечения доступности, открытости информации о ситуации в Организации, привлечению родительской общественности в жизнь образовательного учреждения педагогическим коллективом используются следующие формы работы:</w:t>
      </w:r>
    </w:p>
    <w:p w:rsidR="00411A54" w:rsidRPr="00411A54" w:rsidRDefault="00411A54" w:rsidP="00411A54">
      <w:pPr>
        <w:pStyle w:val="ad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1A54">
        <w:rPr>
          <w:rFonts w:ascii="Times New Roman" w:hAnsi="Times New Roman"/>
          <w:sz w:val="28"/>
          <w:szCs w:val="28"/>
        </w:rPr>
        <w:t>информационные стенды в группах, холле Организации;</w:t>
      </w:r>
    </w:p>
    <w:p w:rsidR="00411A54" w:rsidRPr="00411A54" w:rsidRDefault="00411A54" w:rsidP="00411A54">
      <w:pPr>
        <w:pStyle w:val="ad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1A54">
        <w:rPr>
          <w:rFonts w:ascii="Times New Roman" w:hAnsi="Times New Roman"/>
          <w:sz w:val="28"/>
          <w:szCs w:val="28"/>
        </w:rPr>
        <w:t>ведение сайта Образовательной организации (раздел «Для</w:t>
      </w:r>
      <w:r w:rsidRPr="00411A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11A54">
        <w:rPr>
          <w:rFonts w:ascii="Times New Roman" w:hAnsi="Times New Roman"/>
          <w:sz w:val="28"/>
          <w:szCs w:val="28"/>
        </w:rPr>
        <w:t>родителей»);</w:t>
      </w:r>
    </w:p>
    <w:p w:rsidR="00411A54" w:rsidRPr="00411A54" w:rsidRDefault="00411A54" w:rsidP="00411A54">
      <w:pPr>
        <w:pStyle w:val="ad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1A54">
        <w:rPr>
          <w:rFonts w:ascii="Times New Roman" w:hAnsi="Times New Roman"/>
          <w:sz w:val="28"/>
          <w:szCs w:val="28"/>
        </w:rPr>
        <w:t>День Открытых Дверей.</w:t>
      </w:r>
    </w:p>
    <w:p w:rsidR="00411A54" w:rsidRPr="00411A54" w:rsidRDefault="00411A54" w:rsidP="00411A54">
      <w:pPr>
        <w:pStyle w:val="ad"/>
        <w:widowControl w:val="0"/>
        <w:tabs>
          <w:tab w:val="left" w:pos="567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1A54">
        <w:rPr>
          <w:rFonts w:ascii="Times New Roman" w:hAnsi="Times New Roman"/>
          <w:sz w:val="28"/>
          <w:szCs w:val="28"/>
        </w:rPr>
        <w:t>Прошли общие родительские собрания по теме «Безопасность детей в наших руках», «О влиянии гаджетов на физическое и психическое здоровье дошкольников»</w:t>
      </w:r>
    </w:p>
    <w:p w:rsidR="00411A54" w:rsidRDefault="00411A54" w:rsidP="00411A54">
      <w:pPr>
        <w:pStyle w:val="af0"/>
        <w:ind w:right="405" w:firstLine="887"/>
        <w:jc w:val="both"/>
        <w:rPr>
          <w:sz w:val="28"/>
          <w:szCs w:val="28"/>
          <w:lang w:val="ru-RU"/>
        </w:rPr>
      </w:pPr>
      <w:r w:rsidRPr="00411A54">
        <w:rPr>
          <w:sz w:val="28"/>
          <w:szCs w:val="28"/>
          <w:lang w:val="ru-RU"/>
        </w:rPr>
        <w:t>Работает консультативная служба специалистов: учителя-логопеда, инструктора по физкультуре, музыкального руководителя, медсестры, педагога-психолога, заместителя заведующего.</w:t>
      </w:r>
    </w:p>
    <w:p w:rsidR="00411A54" w:rsidRPr="00411A54" w:rsidRDefault="00064959" w:rsidP="00411A54">
      <w:pPr>
        <w:pStyle w:val="af0"/>
        <w:ind w:right="405" w:firstLine="88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На официальном сайте Организации</w:t>
      </w:r>
      <w:r w:rsidR="00411A54">
        <w:rPr>
          <w:sz w:val="28"/>
          <w:szCs w:val="28"/>
          <w:lang w:val="ru-RU"/>
        </w:rPr>
        <w:t xml:space="preserve"> есть закладка Виртуальный детский сад и Консультативно- </w:t>
      </w:r>
      <w:proofErr w:type="spellStart"/>
      <w:r w:rsidR="00411A54">
        <w:rPr>
          <w:sz w:val="28"/>
          <w:szCs w:val="28"/>
          <w:lang w:val="ru-RU"/>
        </w:rPr>
        <w:t>методическй</w:t>
      </w:r>
      <w:proofErr w:type="spellEnd"/>
      <w:r w:rsidR="00411A54">
        <w:rPr>
          <w:sz w:val="28"/>
          <w:szCs w:val="28"/>
          <w:lang w:val="ru-RU"/>
        </w:rPr>
        <w:t xml:space="preserve"> центра, где собрана целая библиотека консультаций педагогов, специалистов, </w:t>
      </w:r>
      <w:proofErr w:type="gramStart"/>
      <w:r w:rsidR="00411A54">
        <w:rPr>
          <w:sz w:val="28"/>
          <w:szCs w:val="28"/>
          <w:lang w:val="ru-RU"/>
        </w:rPr>
        <w:t>по  вопросам</w:t>
      </w:r>
      <w:proofErr w:type="gramEnd"/>
      <w:r w:rsidR="00411A54">
        <w:rPr>
          <w:sz w:val="28"/>
          <w:szCs w:val="28"/>
          <w:lang w:val="ru-RU"/>
        </w:rPr>
        <w:t xml:space="preserve"> п образованию, воспитанию и развития детей, не посещающих детские учреждения.</w:t>
      </w:r>
    </w:p>
    <w:p w:rsidR="00411A54" w:rsidRPr="00411A54" w:rsidRDefault="00411A54" w:rsidP="00411A54">
      <w:pPr>
        <w:pStyle w:val="af0"/>
        <w:ind w:right="405" w:firstLine="887"/>
        <w:jc w:val="both"/>
        <w:rPr>
          <w:sz w:val="28"/>
          <w:szCs w:val="28"/>
          <w:lang w:val="ru-RU"/>
        </w:rPr>
      </w:pPr>
      <w:r w:rsidRPr="00411A54">
        <w:rPr>
          <w:sz w:val="28"/>
          <w:szCs w:val="28"/>
          <w:lang w:val="ru-RU"/>
        </w:rPr>
        <w:t>В период с 15.10.2018г. по 20.10.2018г. проводилось анкетирование 108 родителей воспитанников Организации и получены следующие результаты:</w:t>
      </w:r>
    </w:p>
    <w:p w:rsidR="00411A54" w:rsidRPr="00411A54" w:rsidRDefault="00411A54" w:rsidP="00411A54">
      <w:pPr>
        <w:rPr>
          <w:sz w:val="28"/>
          <w:szCs w:val="28"/>
          <w:lang w:bidi="en-US"/>
        </w:rPr>
      </w:pPr>
      <w:r w:rsidRPr="00411A54">
        <w:rPr>
          <w:sz w:val="28"/>
          <w:szCs w:val="28"/>
          <w:lang w:bidi="en-US"/>
        </w:rPr>
        <w:t xml:space="preserve">     - доля получателей услуг, положительно оценивающих доброжелательность и вежливость работников Организации – 87%;</w:t>
      </w:r>
    </w:p>
    <w:p w:rsidR="00411A54" w:rsidRPr="00411A54" w:rsidRDefault="00411A54" w:rsidP="00411A54">
      <w:pPr>
        <w:rPr>
          <w:sz w:val="28"/>
          <w:szCs w:val="28"/>
          <w:lang w:bidi="en-US"/>
        </w:rPr>
      </w:pPr>
      <w:r w:rsidRPr="00411A54">
        <w:rPr>
          <w:sz w:val="28"/>
          <w:szCs w:val="28"/>
          <w:lang w:bidi="en-US"/>
        </w:rPr>
        <w:t xml:space="preserve">     - доля получателей услуг, удовлетворенных компетентностью работников Организации – 82%;</w:t>
      </w:r>
    </w:p>
    <w:p w:rsidR="00411A54" w:rsidRPr="00411A54" w:rsidRDefault="00411A54" w:rsidP="00411A54">
      <w:pPr>
        <w:rPr>
          <w:sz w:val="28"/>
          <w:szCs w:val="28"/>
          <w:lang w:bidi="en-US"/>
        </w:rPr>
      </w:pPr>
      <w:r w:rsidRPr="00411A54">
        <w:rPr>
          <w:sz w:val="28"/>
          <w:szCs w:val="28"/>
          <w:lang w:bidi="en-US"/>
        </w:rPr>
        <w:t xml:space="preserve">     - доля получателей услуг, удовлетворенных материально-техническим обеспечением Организации – 80%;</w:t>
      </w:r>
    </w:p>
    <w:p w:rsidR="00411A54" w:rsidRPr="00411A54" w:rsidRDefault="00411A54" w:rsidP="00411A54">
      <w:pPr>
        <w:rPr>
          <w:sz w:val="28"/>
          <w:szCs w:val="28"/>
          <w:lang w:bidi="en-US"/>
        </w:rPr>
      </w:pPr>
      <w:r w:rsidRPr="00411A54">
        <w:rPr>
          <w:sz w:val="28"/>
          <w:szCs w:val="28"/>
          <w:lang w:bidi="en-US"/>
        </w:rPr>
        <w:t xml:space="preserve">     - доля получателей услуг, удовлетворенных качеством предоставляемых образовательных услуг – 89%;</w:t>
      </w:r>
    </w:p>
    <w:p w:rsidR="00411A54" w:rsidRPr="00411A54" w:rsidRDefault="00411A54" w:rsidP="00411A54">
      <w:pPr>
        <w:rPr>
          <w:sz w:val="28"/>
          <w:szCs w:val="28"/>
          <w:lang w:bidi="en-US"/>
        </w:rPr>
      </w:pPr>
      <w:r w:rsidRPr="00411A54">
        <w:rPr>
          <w:sz w:val="28"/>
          <w:szCs w:val="28"/>
          <w:lang w:bidi="en-US"/>
        </w:rPr>
        <w:t xml:space="preserve">     - доля получателей услуг, которые готовы рекомендовать Организацию родственникам и знакомым – 92%.</w:t>
      </w:r>
    </w:p>
    <w:p w:rsidR="00111A4A" w:rsidRPr="00111A4A" w:rsidRDefault="00411A54" w:rsidP="00411A54">
      <w:pPr>
        <w:rPr>
          <w:sz w:val="28"/>
          <w:szCs w:val="28"/>
          <w:lang w:bidi="en-US"/>
        </w:rPr>
      </w:pPr>
      <w:r w:rsidRPr="00411A54">
        <w:rPr>
          <w:sz w:val="28"/>
          <w:szCs w:val="28"/>
          <w:lang w:bidi="en-US"/>
        </w:rPr>
        <w:t xml:space="preserve">     Анкетирование родителей показало высокую степень удовлетворенности качеством предоставляемых услуг.</w:t>
      </w:r>
    </w:p>
    <w:p w:rsidR="00F87869" w:rsidRDefault="00F87869" w:rsidP="00F87869">
      <w:pPr>
        <w:jc w:val="center"/>
        <w:rPr>
          <w:b/>
          <w:sz w:val="28"/>
          <w:szCs w:val="28"/>
        </w:rPr>
      </w:pPr>
    </w:p>
    <w:p w:rsidR="00F87869" w:rsidRPr="00111A4A" w:rsidRDefault="00F87869" w:rsidP="00F87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A2D8D">
        <w:rPr>
          <w:b/>
          <w:sz w:val="28"/>
          <w:szCs w:val="28"/>
        </w:rPr>
        <w:t>. Охрана жизни</w:t>
      </w:r>
      <w:r w:rsidRPr="00111A4A">
        <w:rPr>
          <w:b/>
          <w:sz w:val="28"/>
          <w:szCs w:val="28"/>
        </w:rPr>
        <w:t xml:space="preserve"> и укрепление здоровья воспитанников</w:t>
      </w:r>
    </w:p>
    <w:p w:rsidR="00411A54" w:rsidRPr="00411A54" w:rsidRDefault="00411A54" w:rsidP="00411A54">
      <w:pPr>
        <w:ind w:firstLine="709"/>
        <w:jc w:val="both"/>
        <w:rPr>
          <w:sz w:val="28"/>
          <w:szCs w:val="28"/>
        </w:rPr>
      </w:pPr>
      <w:r w:rsidRPr="00411A54">
        <w:rPr>
          <w:sz w:val="28"/>
          <w:szCs w:val="28"/>
        </w:rPr>
        <w:t>Большое внимание администрацией дошкольного учреждения уделялось созданию условий для медицинского сопровождения детей в целях охраны жизни и укреплениях их здоровья. В прошедшем уч. году показатели посещаемости значительно улучшились, а заболеваемость снизилась. ( 8- 2018/19, 12 – 2017/18 ).</w:t>
      </w:r>
    </w:p>
    <w:p w:rsidR="00411A54" w:rsidRPr="00411A54" w:rsidRDefault="00411A54" w:rsidP="00411A54">
      <w:pPr>
        <w:ind w:firstLine="709"/>
        <w:jc w:val="both"/>
        <w:rPr>
          <w:sz w:val="28"/>
          <w:szCs w:val="28"/>
        </w:rPr>
      </w:pPr>
      <w:r w:rsidRPr="00411A54">
        <w:rPr>
          <w:sz w:val="28"/>
          <w:szCs w:val="28"/>
        </w:rPr>
        <w:t>Пропущено по болезни в этом уч. году 1945 дней, в прошлом – 2645 дней.</w:t>
      </w:r>
    </w:p>
    <w:p w:rsidR="00411A54" w:rsidRPr="00411A54" w:rsidRDefault="00411A54" w:rsidP="00411A54">
      <w:pPr>
        <w:pStyle w:val="ad"/>
        <w:spacing w:after="0"/>
        <w:ind w:left="142" w:firstLine="425"/>
        <w:rPr>
          <w:rFonts w:ascii="Times New Roman" w:hAnsi="Times New Roman"/>
          <w:sz w:val="28"/>
          <w:szCs w:val="28"/>
        </w:rPr>
      </w:pPr>
      <w:r w:rsidRPr="00411A54">
        <w:rPr>
          <w:rFonts w:ascii="Times New Roman" w:hAnsi="Times New Roman"/>
          <w:sz w:val="28"/>
          <w:szCs w:val="28"/>
        </w:rPr>
        <w:t>Состояние здоровья и физического развития воспитанников удовлетворительное.</w:t>
      </w:r>
    </w:p>
    <w:p w:rsidR="00411A54" w:rsidRPr="00411A54" w:rsidRDefault="00411A54" w:rsidP="00411A54">
      <w:pPr>
        <w:pStyle w:val="af0"/>
        <w:ind w:right="410" w:firstLine="707"/>
        <w:jc w:val="both"/>
        <w:rPr>
          <w:sz w:val="28"/>
          <w:szCs w:val="28"/>
          <w:lang w:val="ru-RU"/>
        </w:rPr>
      </w:pPr>
      <w:r w:rsidRPr="00411A54">
        <w:rPr>
          <w:sz w:val="28"/>
          <w:szCs w:val="28"/>
          <w:lang w:val="ru-RU"/>
        </w:rPr>
        <w:t>Результаты диагностики уровня физического развития детей выявили положительную динамику их физического развития.</w:t>
      </w:r>
    </w:p>
    <w:p w:rsidR="00411A54" w:rsidRPr="00411A54" w:rsidRDefault="00411A54" w:rsidP="00411A54">
      <w:pPr>
        <w:pStyle w:val="af0"/>
        <w:ind w:left="930" w:right="79"/>
        <w:rPr>
          <w:sz w:val="28"/>
          <w:szCs w:val="28"/>
          <w:lang w:val="ru-RU"/>
        </w:rPr>
      </w:pPr>
      <w:r w:rsidRPr="00411A54">
        <w:rPr>
          <w:sz w:val="28"/>
          <w:szCs w:val="28"/>
          <w:lang w:val="ru-RU"/>
        </w:rPr>
        <w:t xml:space="preserve">Уровень физического развития детей: </w:t>
      </w:r>
    </w:p>
    <w:p w:rsidR="00411A54" w:rsidRPr="00411A54" w:rsidRDefault="00411A54" w:rsidP="00411A54">
      <w:pPr>
        <w:pStyle w:val="af0"/>
        <w:ind w:left="930" w:right="79"/>
        <w:rPr>
          <w:sz w:val="28"/>
          <w:szCs w:val="28"/>
          <w:lang w:val="ru-RU"/>
        </w:rPr>
      </w:pPr>
      <w:r w:rsidRPr="00411A54">
        <w:rPr>
          <w:sz w:val="28"/>
          <w:szCs w:val="28"/>
          <w:lang w:val="ru-RU"/>
        </w:rPr>
        <w:t>Высокий - 41%</w:t>
      </w:r>
    </w:p>
    <w:p w:rsidR="00411A54" w:rsidRPr="00411A54" w:rsidRDefault="00411A54" w:rsidP="00411A54">
      <w:pPr>
        <w:pStyle w:val="af0"/>
        <w:spacing w:before="1" w:line="276" w:lineRule="exact"/>
        <w:ind w:left="930"/>
        <w:rPr>
          <w:sz w:val="28"/>
          <w:szCs w:val="28"/>
          <w:lang w:val="ru-RU"/>
        </w:rPr>
      </w:pPr>
      <w:r w:rsidRPr="00411A54">
        <w:rPr>
          <w:sz w:val="28"/>
          <w:szCs w:val="28"/>
          <w:lang w:val="ru-RU"/>
        </w:rPr>
        <w:t>Средний –</w:t>
      </w:r>
      <w:r w:rsidRPr="00411A54">
        <w:rPr>
          <w:spacing w:val="1"/>
          <w:sz w:val="28"/>
          <w:szCs w:val="28"/>
          <w:lang w:val="ru-RU"/>
        </w:rPr>
        <w:t xml:space="preserve"> </w:t>
      </w:r>
      <w:r w:rsidRPr="00411A54">
        <w:rPr>
          <w:sz w:val="28"/>
          <w:szCs w:val="28"/>
          <w:lang w:val="ru-RU"/>
        </w:rPr>
        <w:t>59%</w:t>
      </w:r>
    </w:p>
    <w:p w:rsidR="00411A54" w:rsidRPr="00411A54" w:rsidRDefault="00E03227" w:rsidP="00E03227">
      <w:pPr>
        <w:pStyle w:val="1"/>
        <w:spacing w:before="7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 w:rsidR="00411A54" w:rsidRPr="00411A54">
        <w:rPr>
          <w:sz w:val="28"/>
          <w:szCs w:val="28"/>
        </w:rPr>
        <w:t>Анализ  посещаемости</w:t>
      </w:r>
      <w:proofErr w:type="gramEnd"/>
      <w:r w:rsidR="00411A54" w:rsidRPr="00411A54">
        <w:rPr>
          <w:sz w:val="28"/>
          <w:szCs w:val="28"/>
        </w:rPr>
        <w:t xml:space="preserve"> воспитанниками Организации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843"/>
        <w:gridCol w:w="2076"/>
        <w:gridCol w:w="4019"/>
      </w:tblGrid>
      <w:tr w:rsidR="00411A54" w:rsidRPr="00411A54" w:rsidTr="00411A54">
        <w:trPr>
          <w:trHeight w:val="830"/>
        </w:trPr>
        <w:tc>
          <w:tcPr>
            <w:tcW w:w="2126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before="1"/>
              <w:ind w:left="152" w:right="131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411A54">
              <w:rPr>
                <w:rFonts w:eastAsia="Calibri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before="1"/>
              <w:ind w:left="152" w:right="131" w:hanging="84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411A54">
              <w:rPr>
                <w:rFonts w:eastAsia="Calibri"/>
                <w:b/>
                <w:sz w:val="28"/>
                <w:szCs w:val="28"/>
              </w:rPr>
              <w:t>Кол</w:t>
            </w:r>
            <w:r w:rsidRPr="00411A54">
              <w:rPr>
                <w:rFonts w:eastAsia="Calibri"/>
                <w:b/>
                <w:sz w:val="28"/>
                <w:szCs w:val="28"/>
                <w:lang w:val="ru-RU"/>
              </w:rPr>
              <w:t>ичество</w:t>
            </w:r>
            <w:r w:rsidRPr="00411A54">
              <w:rPr>
                <w:rFonts w:eastAsia="Calibri"/>
                <w:b/>
                <w:sz w:val="28"/>
                <w:szCs w:val="28"/>
              </w:rPr>
              <w:t>во</w:t>
            </w:r>
            <w:proofErr w:type="spellEnd"/>
            <w:r w:rsidRPr="00411A5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11A54">
              <w:rPr>
                <w:rFonts w:eastAsia="Calibri"/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before="1" w:line="270" w:lineRule="atLeast"/>
              <w:ind w:left="10" w:right="131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411A54">
              <w:rPr>
                <w:rFonts w:eastAsia="Calibri"/>
                <w:b/>
                <w:sz w:val="28"/>
                <w:szCs w:val="28"/>
              </w:rPr>
              <w:t>Пропущено</w:t>
            </w:r>
            <w:proofErr w:type="spellEnd"/>
            <w:r w:rsidRPr="00411A5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11A54">
              <w:rPr>
                <w:rFonts w:eastAsia="Calibri"/>
                <w:b/>
                <w:sz w:val="28"/>
                <w:szCs w:val="28"/>
              </w:rPr>
              <w:t>всего</w:t>
            </w:r>
            <w:proofErr w:type="spellEnd"/>
            <w:r w:rsidRPr="00411A5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11A54">
              <w:rPr>
                <w:rFonts w:eastAsia="Calibri"/>
                <w:b/>
                <w:sz w:val="28"/>
                <w:szCs w:val="28"/>
              </w:rPr>
              <w:t>по</w:t>
            </w:r>
            <w:proofErr w:type="spellEnd"/>
            <w:r w:rsidRPr="00411A5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11A54">
              <w:rPr>
                <w:rFonts w:eastAsia="Calibri"/>
                <w:b/>
                <w:sz w:val="28"/>
                <w:szCs w:val="28"/>
              </w:rPr>
              <w:t>болезни</w:t>
            </w:r>
            <w:proofErr w:type="spellEnd"/>
          </w:p>
        </w:tc>
        <w:tc>
          <w:tcPr>
            <w:tcW w:w="4019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before="1"/>
              <w:ind w:left="152" w:right="131" w:hanging="226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11A54">
              <w:rPr>
                <w:rFonts w:eastAsia="Calibri"/>
                <w:b/>
                <w:sz w:val="28"/>
                <w:szCs w:val="28"/>
                <w:lang w:val="ru-RU"/>
              </w:rPr>
              <w:t>Пропущено по болезни за год на 1 ребенка</w:t>
            </w:r>
          </w:p>
        </w:tc>
      </w:tr>
      <w:tr w:rsidR="00411A54" w:rsidRPr="00411A54" w:rsidTr="00411A54">
        <w:trPr>
          <w:trHeight w:val="551"/>
        </w:trPr>
        <w:tc>
          <w:tcPr>
            <w:tcW w:w="2126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</w:rPr>
            </w:pPr>
            <w:r w:rsidRPr="00411A54">
              <w:rPr>
                <w:rFonts w:eastAsia="Calibri"/>
                <w:sz w:val="28"/>
                <w:szCs w:val="28"/>
              </w:rPr>
              <w:t>2018</w:t>
            </w:r>
          </w:p>
          <w:p w:rsidR="00411A54" w:rsidRPr="00411A54" w:rsidRDefault="00411A54" w:rsidP="005424DE">
            <w:pPr>
              <w:pStyle w:val="TableParagraph"/>
              <w:spacing w:line="257" w:lineRule="exact"/>
              <w:ind w:left="152" w:right="131"/>
              <w:jc w:val="center"/>
              <w:rPr>
                <w:rFonts w:eastAsia="Calibri"/>
                <w:sz w:val="28"/>
                <w:szCs w:val="28"/>
              </w:rPr>
            </w:pPr>
            <w:r w:rsidRPr="00411A54">
              <w:rPr>
                <w:rFonts w:eastAsia="Calibri"/>
                <w:sz w:val="28"/>
                <w:szCs w:val="28"/>
              </w:rPr>
              <w:t xml:space="preserve">(II </w:t>
            </w:r>
            <w:proofErr w:type="spellStart"/>
            <w:r w:rsidRPr="00411A54">
              <w:rPr>
                <w:rFonts w:eastAsia="Calibri"/>
                <w:sz w:val="28"/>
                <w:szCs w:val="28"/>
              </w:rPr>
              <w:t>полугодие</w:t>
            </w:r>
            <w:proofErr w:type="spellEnd"/>
            <w:r w:rsidRPr="00411A5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</w:rPr>
            </w:pPr>
            <w:r w:rsidRPr="00411A54">
              <w:rPr>
                <w:rFonts w:eastAsia="Calibri"/>
                <w:sz w:val="28"/>
                <w:szCs w:val="28"/>
              </w:rPr>
              <w:t>115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</w:rPr>
            </w:pPr>
            <w:r w:rsidRPr="00411A54">
              <w:rPr>
                <w:rFonts w:eastAsia="Calibri"/>
                <w:sz w:val="28"/>
                <w:szCs w:val="28"/>
              </w:rPr>
              <w:t>1026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</w:rPr>
            </w:pPr>
            <w:r w:rsidRPr="00411A54">
              <w:rPr>
                <w:rFonts w:eastAsia="Calibri"/>
                <w:sz w:val="28"/>
                <w:szCs w:val="28"/>
              </w:rPr>
              <w:t>8.9</w:t>
            </w:r>
          </w:p>
        </w:tc>
      </w:tr>
      <w:tr w:rsidR="00411A54" w:rsidRPr="00411A54" w:rsidTr="00411A54">
        <w:trPr>
          <w:trHeight w:val="551"/>
        </w:trPr>
        <w:tc>
          <w:tcPr>
            <w:tcW w:w="2126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</w:rPr>
            </w:pPr>
            <w:r w:rsidRPr="00411A54">
              <w:rPr>
                <w:rFonts w:eastAsia="Calibri"/>
                <w:sz w:val="28"/>
                <w:szCs w:val="28"/>
              </w:rPr>
              <w:t>2019</w:t>
            </w:r>
          </w:p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</w:rPr>
            </w:pPr>
            <w:r w:rsidRPr="00411A54">
              <w:rPr>
                <w:rFonts w:eastAsia="Calibri"/>
                <w:sz w:val="28"/>
                <w:szCs w:val="28"/>
              </w:rPr>
              <w:t>(I</w:t>
            </w:r>
            <w:r w:rsidRPr="00411A54"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11A54">
              <w:rPr>
                <w:rFonts w:eastAsia="Calibri"/>
                <w:sz w:val="28"/>
                <w:szCs w:val="28"/>
              </w:rPr>
              <w:t>полугодие</w:t>
            </w:r>
            <w:proofErr w:type="spellEnd"/>
            <w:r w:rsidRPr="00411A5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</w:rPr>
            </w:pPr>
            <w:r w:rsidRPr="00411A54">
              <w:rPr>
                <w:rFonts w:eastAsia="Calibri"/>
                <w:sz w:val="28"/>
                <w:szCs w:val="28"/>
              </w:rPr>
              <w:t>128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11A54">
              <w:rPr>
                <w:rFonts w:eastAsia="Calibri"/>
                <w:sz w:val="28"/>
                <w:szCs w:val="28"/>
                <w:lang w:val="ru-RU"/>
              </w:rPr>
              <w:t>919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11A54">
              <w:rPr>
                <w:rFonts w:eastAsia="Calibri"/>
                <w:sz w:val="28"/>
                <w:szCs w:val="28"/>
                <w:lang w:val="ru-RU"/>
              </w:rPr>
              <w:t>7,1</w:t>
            </w:r>
          </w:p>
        </w:tc>
      </w:tr>
      <w:tr w:rsidR="00411A54" w:rsidRPr="00411A54" w:rsidTr="00411A54">
        <w:trPr>
          <w:trHeight w:val="551"/>
        </w:trPr>
        <w:tc>
          <w:tcPr>
            <w:tcW w:w="2126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11A54">
              <w:rPr>
                <w:rFonts w:eastAsia="Calibri"/>
                <w:sz w:val="28"/>
                <w:szCs w:val="28"/>
                <w:lang w:val="ru-RU"/>
              </w:rPr>
              <w:t>За весь 2018-19 уч.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11A54">
              <w:rPr>
                <w:rFonts w:eastAsia="Calibri"/>
                <w:sz w:val="28"/>
                <w:szCs w:val="28"/>
                <w:lang w:val="ru-RU"/>
              </w:rPr>
              <w:t>128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11A54">
              <w:rPr>
                <w:rFonts w:eastAsia="Calibri"/>
                <w:sz w:val="28"/>
                <w:szCs w:val="28"/>
                <w:lang w:val="ru-RU"/>
              </w:rPr>
              <w:t>1945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11A54" w:rsidRPr="00411A54" w:rsidRDefault="00411A54" w:rsidP="005424DE">
            <w:pPr>
              <w:pStyle w:val="TableParagraph"/>
              <w:spacing w:line="275" w:lineRule="exact"/>
              <w:ind w:left="152" w:right="13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11A54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</w:tr>
    </w:tbl>
    <w:p w:rsidR="00411A54" w:rsidRPr="00411A54" w:rsidRDefault="00411A54" w:rsidP="00411A54">
      <w:pPr>
        <w:jc w:val="both"/>
        <w:rPr>
          <w:sz w:val="28"/>
          <w:szCs w:val="28"/>
        </w:rPr>
      </w:pPr>
    </w:p>
    <w:p w:rsidR="00411A54" w:rsidRPr="00411A54" w:rsidRDefault="00411A54" w:rsidP="00411A54">
      <w:pPr>
        <w:tabs>
          <w:tab w:val="left" w:pos="540"/>
        </w:tabs>
        <w:jc w:val="both"/>
        <w:rPr>
          <w:sz w:val="28"/>
          <w:szCs w:val="28"/>
        </w:rPr>
      </w:pPr>
      <w:r w:rsidRPr="00411A54">
        <w:rPr>
          <w:color w:val="000000"/>
          <w:sz w:val="28"/>
          <w:szCs w:val="28"/>
        </w:rPr>
        <w:tab/>
      </w:r>
    </w:p>
    <w:p w:rsidR="00411A54" w:rsidRPr="00411A54" w:rsidRDefault="00411A54" w:rsidP="00411A54">
      <w:pPr>
        <w:ind w:firstLine="709"/>
        <w:jc w:val="both"/>
        <w:rPr>
          <w:i/>
          <w:sz w:val="28"/>
          <w:szCs w:val="28"/>
        </w:rPr>
      </w:pPr>
      <w:r w:rsidRPr="00411A54">
        <w:rPr>
          <w:sz w:val="28"/>
          <w:szCs w:val="28"/>
        </w:rPr>
        <w:t xml:space="preserve">В сохранении и укреплении здоровья детей большую роль играет организация </w:t>
      </w:r>
      <w:r w:rsidRPr="00411A54">
        <w:rPr>
          <w:sz w:val="28"/>
          <w:szCs w:val="28"/>
        </w:rPr>
        <w:lastRenderedPageBreak/>
        <w:t xml:space="preserve">рационального питания, поэтому в 2018-2019 учебном году в дошкольном учреждении создавались следующие условия для организации качественного питания воспитанников: </w:t>
      </w:r>
    </w:p>
    <w:p w:rsidR="00411A54" w:rsidRPr="00411A54" w:rsidRDefault="00411A54" w:rsidP="00411A54">
      <w:pPr>
        <w:jc w:val="both"/>
        <w:rPr>
          <w:sz w:val="28"/>
          <w:szCs w:val="28"/>
        </w:rPr>
      </w:pPr>
      <w:r w:rsidRPr="00411A54">
        <w:rPr>
          <w:sz w:val="28"/>
          <w:szCs w:val="28"/>
        </w:rPr>
        <w:tab/>
        <w:t>- в соответствии с санитарно-гигиеническими требованиями в детском саду организовывалось четырехразовое питание (согласно меню):</w:t>
      </w:r>
    </w:p>
    <w:p w:rsidR="00411A54" w:rsidRPr="00411A54" w:rsidRDefault="00411A54" w:rsidP="00411A54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411A54">
        <w:rPr>
          <w:sz w:val="28"/>
          <w:szCs w:val="28"/>
        </w:rPr>
        <w:t>завтрак;</w:t>
      </w:r>
    </w:p>
    <w:p w:rsidR="00411A54" w:rsidRPr="00411A54" w:rsidRDefault="00411A54" w:rsidP="00411A54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411A54">
        <w:rPr>
          <w:sz w:val="28"/>
          <w:szCs w:val="28"/>
        </w:rPr>
        <w:t>второй завтрак;</w:t>
      </w:r>
    </w:p>
    <w:p w:rsidR="00411A54" w:rsidRPr="00411A54" w:rsidRDefault="00411A54" w:rsidP="00411A54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411A54">
        <w:rPr>
          <w:sz w:val="28"/>
          <w:szCs w:val="28"/>
        </w:rPr>
        <w:t>обед;</w:t>
      </w:r>
    </w:p>
    <w:p w:rsidR="00411A54" w:rsidRPr="00411A54" w:rsidRDefault="00411A54" w:rsidP="00411A54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411A54">
        <w:rPr>
          <w:sz w:val="28"/>
          <w:szCs w:val="28"/>
        </w:rPr>
        <w:t xml:space="preserve"> полдник. </w:t>
      </w:r>
    </w:p>
    <w:p w:rsidR="00411A54" w:rsidRPr="00411A54" w:rsidRDefault="00411A54" w:rsidP="00411A54">
      <w:pPr>
        <w:ind w:left="360"/>
        <w:jc w:val="both"/>
        <w:rPr>
          <w:sz w:val="28"/>
          <w:szCs w:val="28"/>
        </w:rPr>
      </w:pPr>
      <w:r w:rsidRPr="00411A54">
        <w:rPr>
          <w:sz w:val="28"/>
          <w:szCs w:val="28"/>
        </w:rPr>
        <w:t xml:space="preserve"> - осуществлялся 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в течение учебного года, ответственными за данную работу были: заведующий МБДОУ, медицинская сестра, завхоз, повара;     </w:t>
      </w:r>
    </w:p>
    <w:p w:rsidR="00411A54" w:rsidRPr="00411A54" w:rsidRDefault="00411A54" w:rsidP="00411A54">
      <w:pPr>
        <w:ind w:firstLine="360"/>
        <w:jc w:val="both"/>
        <w:rPr>
          <w:sz w:val="28"/>
          <w:szCs w:val="28"/>
        </w:rPr>
      </w:pPr>
      <w:r w:rsidRPr="00411A54">
        <w:rPr>
          <w:sz w:val="28"/>
          <w:szCs w:val="28"/>
        </w:rPr>
        <w:t>- при приготовлении блюд учитывались возрастные нормы, пищевая ценность и калорийность блюд, руководствовались разработанным и утвержденным 10-</w:t>
      </w:r>
      <w:proofErr w:type="gramStart"/>
      <w:r w:rsidRPr="00411A54">
        <w:rPr>
          <w:sz w:val="28"/>
          <w:szCs w:val="28"/>
        </w:rPr>
        <w:t>дневным  меню</w:t>
      </w:r>
      <w:proofErr w:type="gramEnd"/>
      <w:r w:rsidRPr="00411A54">
        <w:rPr>
          <w:sz w:val="28"/>
          <w:szCs w:val="28"/>
        </w:rPr>
        <w:t xml:space="preserve">. </w:t>
      </w:r>
    </w:p>
    <w:p w:rsidR="00411A54" w:rsidRPr="00411A54" w:rsidRDefault="00411A54" w:rsidP="00411A54">
      <w:pPr>
        <w:ind w:firstLine="360"/>
        <w:jc w:val="both"/>
        <w:rPr>
          <w:sz w:val="28"/>
          <w:szCs w:val="28"/>
        </w:rPr>
      </w:pPr>
      <w:r w:rsidRPr="00411A54">
        <w:rPr>
          <w:sz w:val="28"/>
          <w:szCs w:val="28"/>
        </w:rPr>
        <w:t xml:space="preserve">- в целях профилактики </w:t>
      </w:r>
      <w:proofErr w:type="spellStart"/>
      <w:r w:rsidRPr="00411A54">
        <w:rPr>
          <w:sz w:val="28"/>
          <w:szCs w:val="28"/>
        </w:rPr>
        <w:t>йододеффицитных</w:t>
      </w:r>
      <w:proofErr w:type="spellEnd"/>
      <w:r w:rsidRPr="00411A54">
        <w:rPr>
          <w:sz w:val="28"/>
          <w:szCs w:val="28"/>
        </w:rPr>
        <w:t xml:space="preserve"> заболеваний в рацион питания были </w:t>
      </w:r>
      <w:proofErr w:type="gramStart"/>
      <w:r w:rsidRPr="00411A54">
        <w:rPr>
          <w:sz w:val="28"/>
          <w:szCs w:val="28"/>
        </w:rPr>
        <w:t xml:space="preserve">включены  </w:t>
      </w:r>
      <w:proofErr w:type="spellStart"/>
      <w:r w:rsidRPr="00411A54">
        <w:rPr>
          <w:sz w:val="28"/>
          <w:szCs w:val="28"/>
        </w:rPr>
        <w:t>йодосодержащие</w:t>
      </w:r>
      <w:proofErr w:type="spellEnd"/>
      <w:proofErr w:type="gramEnd"/>
      <w:r w:rsidRPr="00411A54">
        <w:rPr>
          <w:sz w:val="28"/>
          <w:szCs w:val="28"/>
        </w:rPr>
        <w:t xml:space="preserve"> продукты: соль, батон;</w:t>
      </w:r>
    </w:p>
    <w:p w:rsidR="00411A54" w:rsidRPr="00411A54" w:rsidRDefault="00411A54" w:rsidP="00411A54">
      <w:pPr>
        <w:ind w:firstLine="360"/>
        <w:jc w:val="both"/>
        <w:rPr>
          <w:sz w:val="28"/>
          <w:szCs w:val="28"/>
        </w:rPr>
      </w:pPr>
      <w:r w:rsidRPr="00411A54">
        <w:rPr>
          <w:sz w:val="28"/>
          <w:szCs w:val="28"/>
        </w:rPr>
        <w:t>- в целях профилактики пищевых отравлений и острых кишечных заболеваний работники пищеблока строго соблюдали установленные требования к технологической обработке продуктов, правилам личной гигиены, о чем свидетельствует плановый контроль. Результатом этой р</w:t>
      </w:r>
      <w:r w:rsidR="00323D38">
        <w:rPr>
          <w:sz w:val="28"/>
          <w:szCs w:val="28"/>
        </w:rPr>
        <w:t>аботы является отсутствие в 2018-2019</w:t>
      </w:r>
      <w:r w:rsidRPr="00411A54">
        <w:rPr>
          <w:sz w:val="28"/>
          <w:szCs w:val="28"/>
        </w:rPr>
        <w:t xml:space="preserve"> учебном году зафиксированных случаев отравления и заболевания детей кишечной инфекцией вследствие питания в дошкольном учреждении.</w:t>
      </w:r>
    </w:p>
    <w:p w:rsidR="00F87869" w:rsidRPr="005F299E" w:rsidRDefault="00F87869" w:rsidP="00F87869">
      <w:pPr>
        <w:jc w:val="both"/>
        <w:rPr>
          <w:sz w:val="28"/>
          <w:szCs w:val="28"/>
        </w:rPr>
      </w:pPr>
    </w:p>
    <w:p w:rsidR="00F87869" w:rsidRPr="003712B7" w:rsidRDefault="0056568F" w:rsidP="003712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3712B7" w:rsidRPr="003712B7">
        <w:rPr>
          <w:b/>
          <w:sz w:val="28"/>
          <w:szCs w:val="28"/>
        </w:rPr>
        <w:t xml:space="preserve">. </w:t>
      </w:r>
      <w:r w:rsidR="00F87869" w:rsidRPr="003712B7">
        <w:rPr>
          <w:b/>
          <w:sz w:val="28"/>
          <w:szCs w:val="28"/>
        </w:rPr>
        <w:t>Обеспечение безопасности образовательного процесса</w:t>
      </w:r>
    </w:p>
    <w:p w:rsidR="00F87869" w:rsidRPr="005F299E" w:rsidRDefault="00F87869" w:rsidP="00F8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299E">
        <w:rPr>
          <w:sz w:val="28"/>
          <w:szCs w:val="28"/>
        </w:rPr>
        <w:t>С целью обеспечения безопасности детей в детском саду реализовывались:</w:t>
      </w:r>
    </w:p>
    <w:p w:rsidR="00F87869" w:rsidRPr="005F299E" w:rsidRDefault="00F87869" w:rsidP="00F87869">
      <w:pPr>
        <w:jc w:val="both"/>
        <w:rPr>
          <w:sz w:val="28"/>
          <w:szCs w:val="28"/>
        </w:rPr>
      </w:pPr>
      <w:r w:rsidRPr="005F299E">
        <w:rPr>
          <w:sz w:val="28"/>
          <w:szCs w:val="28"/>
        </w:rPr>
        <w:t xml:space="preserve">- паспорт </w:t>
      </w:r>
      <w:r w:rsidRPr="005F299E">
        <w:rPr>
          <w:color w:val="000000"/>
          <w:sz w:val="28"/>
          <w:szCs w:val="28"/>
        </w:rPr>
        <w:t>антитеррористической защищенности;</w:t>
      </w:r>
    </w:p>
    <w:p w:rsidR="00F87869" w:rsidRPr="005F299E" w:rsidRDefault="00F87869" w:rsidP="00F87869">
      <w:pPr>
        <w:jc w:val="both"/>
        <w:rPr>
          <w:sz w:val="28"/>
          <w:szCs w:val="28"/>
        </w:rPr>
      </w:pPr>
      <w:r w:rsidRPr="005F299E">
        <w:rPr>
          <w:sz w:val="28"/>
          <w:szCs w:val="28"/>
        </w:rPr>
        <w:t>- план основных мероприятий по вопросам гражданской обороны, предупреждения и ликвидации ЧС природного и техногенного характера, обеспечения пожарной безопасности людей и на водных объектах;</w:t>
      </w:r>
    </w:p>
    <w:p w:rsidR="00F87869" w:rsidRPr="005F299E" w:rsidRDefault="00F87869" w:rsidP="00F87869">
      <w:pPr>
        <w:jc w:val="both"/>
        <w:rPr>
          <w:sz w:val="28"/>
          <w:szCs w:val="28"/>
        </w:rPr>
      </w:pPr>
      <w:r w:rsidRPr="005F299E">
        <w:rPr>
          <w:sz w:val="28"/>
          <w:szCs w:val="28"/>
        </w:rPr>
        <w:t xml:space="preserve"> - план комплексных мероприятий по профилактике детского травматизма.</w:t>
      </w:r>
    </w:p>
    <w:p w:rsidR="00F87869" w:rsidRPr="005F299E" w:rsidRDefault="00F87869" w:rsidP="00F87869">
      <w:pPr>
        <w:ind w:firstLine="708"/>
        <w:jc w:val="both"/>
        <w:rPr>
          <w:sz w:val="28"/>
          <w:szCs w:val="28"/>
        </w:rPr>
      </w:pPr>
      <w:r w:rsidRPr="005F299E">
        <w:rPr>
          <w:sz w:val="28"/>
          <w:szCs w:val="28"/>
        </w:rPr>
        <w:t xml:space="preserve">Работала прямая связь с пожарной охраной, автоматическая пожарная сигнализация, тревожная кнопка (прямая связь с </w:t>
      </w:r>
      <w:r w:rsidR="003D3C39">
        <w:rPr>
          <w:sz w:val="28"/>
          <w:szCs w:val="28"/>
        </w:rPr>
        <w:t>полицией).  Имеется домофон.</w:t>
      </w:r>
    </w:p>
    <w:p w:rsidR="00F87869" w:rsidRPr="005F299E" w:rsidRDefault="00F87869" w:rsidP="00F87869">
      <w:pPr>
        <w:ind w:firstLine="708"/>
        <w:jc w:val="both"/>
        <w:rPr>
          <w:sz w:val="28"/>
          <w:szCs w:val="28"/>
        </w:rPr>
      </w:pPr>
      <w:r w:rsidRPr="005F299E">
        <w:rPr>
          <w:sz w:val="28"/>
          <w:szCs w:val="28"/>
        </w:rPr>
        <w:t xml:space="preserve">С сотрудниками детского сада систематически в течение года проводились (согласно плану) инструктажи и тренировочные эвакуации по обеспечению безопасности воспитанников. </w:t>
      </w:r>
    </w:p>
    <w:p w:rsidR="00F87869" w:rsidRDefault="00F87869" w:rsidP="00F87869">
      <w:pPr>
        <w:ind w:firstLine="708"/>
        <w:jc w:val="both"/>
        <w:rPr>
          <w:sz w:val="28"/>
          <w:szCs w:val="28"/>
        </w:rPr>
      </w:pPr>
      <w:r w:rsidRPr="005F299E">
        <w:rPr>
          <w:sz w:val="28"/>
          <w:szCs w:val="28"/>
        </w:rPr>
        <w:t>Педагоги осуществляли системную образовательную деятельность по формированию у детей основ безопасности жизнедеятельности в соответствии с основной образовательной программой МБДОУ «Детский сад</w:t>
      </w:r>
      <w:r w:rsidR="00633F2E">
        <w:rPr>
          <w:sz w:val="28"/>
          <w:szCs w:val="28"/>
        </w:rPr>
        <w:t xml:space="preserve"> комбинированного вида № 53»: экскурсии, целевые прогулки, развлечения, досуги.</w:t>
      </w:r>
    </w:p>
    <w:p w:rsidR="009A1AE0" w:rsidRPr="005F299E" w:rsidRDefault="009A1AE0" w:rsidP="00F87869">
      <w:pPr>
        <w:ind w:firstLine="708"/>
        <w:jc w:val="both"/>
        <w:rPr>
          <w:sz w:val="28"/>
          <w:szCs w:val="28"/>
        </w:rPr>
      </w:pPr>
    </w:p>
    <w:p w:rsidR="00F87869" w:rsidRDefault="00F87869" w:rsidP="00F87869">
      <w:pPr>
        <w:shd w:val="clear" w:color="auto" w:fill="FFFFFF"/>
        <w:spacing w:line="317" w:lineRule="exact"/>
        <w:rPr>
          <w:bCs/>
          <w:color w:val="000000"/>
          <w:spacing w:val="-12"/>
          <w:sz w:val="28"/>
          <w:szCs w:val="28"/>
        </w:rPr>
      </w:pPr>
    </w:p>
    <w:p w:rsidR="00064959" w:rsidRPr="00AC34A4" w:rsidRDefault="00064959" w:rsidP="00F87869">
      <w:pPr>
        <w:shd w:val="clear" w:color="auto" w:fill="FFFFFF"/>
        <w:spacing w:line="317" w:lineRule="exact"/>
        <w:rPr>
          <w:bCs/>
          <w:color w:val="000000"/>
          <w:spacing w:val="-12"/>
          <w:sz w:val="28"/>
          <w:szCs w:val="28"/>
        </w:rPr>
      </w:pPr>
    </w:p>
    <w:p w:rsidR="00111A4A" w:rsidRPr="0056568F" w:rsidRDefault="00411A54" w:rsidP="0056568F">
      <w:pPr>
        <w:pStyle w:val="ad"/>
        <w:numPr>
          <w:ilvl w:val="0"/>
          <w:numId w:val="19"/>
        </w:numPr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6707DC" w:rsidRPr="0056568F">
        <w:rPr>
          <w:rFonts w:ascii="Times New Roman" w:hAnsi="Times New Roman"/>
          <w:b/>
          <w:sz w:val="28"/>
          <w:szCs w:val="28"/>
        </w:rPr>
        <w:t>Наши победы и достижения.</w:t>
      </w:r>
    </w:p>
    <w:p w:rsidR="00AA2D8D" w:rsidRDefault="00323D38" w:rsidP="00AA2D8D">
      <w:pPr>
        <w:pStyle w:val="1"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течение 2018 - 2019</w:t>
      </w:r>
      <w:r w:rsidR="00AA2D8D" w:rsidRPr="00AA2D8D">
        <w:rPr>
          <w:b w:val="0"/>
          <w:sz w:val="28"/>
          <w:szCs w:val="28"/>
        </w:rPr>
        <w:t xml:space="preserve"> года воспитанники Ор</w:t>
      </w:r>
      <w:r w:rsidR="00AA2D8D">
        <w:rPr>
          <w:b w:val="0"/>
          <w:sz w:val="28"/>
          <w:szCs w:val="28"/>
        </w:rPr>
        <w:t xml:space="preserve">ганизации успешно участвовали в </w:t>
      </w:r>
      <w:r w:rsidR="00AA2D8D" w:rsidRPr="00AA2D8D">
        <w:rPr>
          <w:b w:val="0"/>
          <w:sz w:val="28"/>
          <w:szCs w:val="28"/>
        </w:rPr>
        <w:t>конкурсах и мероприятиях различного уровня</w:t>
      </w:r>
    </w:p>
    <w:tbl>
      <w:tblPr>
        <w:tblW w:w="934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7"/>
        <w:gridCol w:w="1560"/>
        <w:gridCol w:w="3361"/>
      </w:tblGrid>
      <w:tr w:rsidR="00323D38" w:rsidRPr="00323D38" w:rsidTr="00514146">
        <w:trPr>
          <w:trHeight w:val="552"/>
        </w:trPr>
        <w:tc>
          <w:tcPr>
            <w:tcW w:w="4427" w:type="dxa"/>
            <w:shd w:val="clear" w:color="auto" w:fill="auto"/>
            <w:vAlign w:val="center"/>
          </w:tcPr>
          <w:p w:rsidR="00323D38" w:rsidRPr="00323D38" w:rsidRDefault="00323D38" w:rsidP="00514146">
            <w:pPr>
              <w:pStyle w:val="TableParagraph"/>
              <w:spacing w:line="275" w:lineRule="exact"/>
              <w:ind w:left="89" w:right="82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323D38">
              <w:rPr>
                <w:rFonts w:eastAsia="Calibri"/>
                <w:b/>
                <w:sz w:val="28"/>
                <w:szCs w:val="28"/>
                <w:lang w:val="ru-RU"/>
              </w:rPr>
              <w:t>Мероприятие, тема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3D38" w:rsidRPr="00323D38" w:rsidRDefault="00323D38" w:rsidP="009A1AE0">
            <w:pPr>
              <w:pStyle w:val="TableParagraph"/>
              <w:spacing w:before="2" w:line="276" w:lineRule="exact"/>
              <w:ind w:left="179" w:right="294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323D38">
              <w:rPr>
                <w:rFonts w:eastAsia="Calibri"/>
                <w:b/>
                <w:sz w:val="28"/>
                <w:szCs w:val="28"/>
                <w:lang w:val="ru-RU"/>
              </w:rPr>
              <w:t>Город, область, РФ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323D38" w:rsidRPr="00323D38" w:rsidRDefault="00323D38" w:rsidP="00514146">
            <w:pPr>
              <w:pStyle w:val="TableParagraph"/>
              <w:spacing w:line="275" w:lineRule="exact"/>
              <w:ind w:left="162" w:right="156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323D38">
              <w:rPr>
                <w:rFonts w:eastAsia="Calibri"/>
                <w:b/>
                <w:sz w:val="28"/>
                <w:szCs w:val="28"/>
                <w:lang w:val="ru-RU"/>
              </w:rPr>
              <w:t>Результат</w:t>
            </w:r>
          </w:p>
        </w:tc>
      </w:tr>
      <w:tr w:rsidR="00323D38" w:rsidRPr="00323D38" w:rsidTr="00514146">
        <w:trPr>
          <w:trHeight w:val="551"/>
        </w:trPr>
        <w:tc>
          <w:tcPr>
            <w:tcW w:w="4427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Конкурс детско-юношеского творчества «Дом моей мечты»</w:t>
            </w:r>
          </w:p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jc w:val="center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область</w:t>
            </w:r>
          </w:p>
        </w:tc>
        <w:tc>
          <w:tcPr>
            <w:tcW w:w="3361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 xml:space="preserve">        Участники</w:t>
            </w:r>
          </w:p>
        </w:tc>
      </w:tr>
      <w:tr w:rsidR="00323D38" w:rsidRPr="00323D38" w:rsidTr="00514146">
        <w:trPr>
          <w:trHeight w:val="551"/>
        </w:trPr>
        <w:tc>
          <w:tcPr>
            <w:tcW w:w="4427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Муниципальный интеллектуальный конкурс «Будущий первоклассник»</w:t>
            </w:r>
          </w:p>
        </w:tc>
        <w:tc>
          <w:tcPr>
            <w:tcW w:w="1560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jc w:val="center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3361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Победитель в личном зачете (1 место) (Филиппов Егор)</w:t>
            </w:r>
          </w:p>
        </w:tc>
      </w:tr>
      <w:tr w:rsidR="00323D38" w:rsidRPr="00323D38" w:rsidTr="00514146">
        <w:trPr>
          <w:trHeight w:val="551"/>
        </w:trPr>
        <w:tc>
          <w:tcPr>
            <w:tcW w:w="4427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Муниципальный творческий конкурс «Зимних праздников блестящие тревоги…»</w:t>
            </w:r>
          </w:p>
        </w:tc>
        <w:tc>
          <w:tcPr>
            <w:tcW w:w="1560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jc w:val="center"/>
              <w:rPr>
                <w:rFonts w:eastAsia="Calibri"/>
                <w:sz w:val="28"/>
                <w:szCs w:val="28"/>
              </w:rPr>
            </w:pPr>
          </w:p>
          <w:p w:rsidR="00323D38" w:rsidRPr="00323D38" w:rsidRDefault="00323D38" w:rsidP="00514146">
            <w:pPr>
              <w:ind w:left="33" w:firstLine="142"/>
              <w:jc w:val="center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3361" w:type="dxa"/>
            <w:shd w:val="clear" w:color="auto" w:fill="auto"/>
          </w:tcPr>
          <w:p w:rsidR="00323D38" w:rsidRPr="00323D38" w:rsidRDefault="00323D38" w:rsidP="00514146">
            <w:pPr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 xml:space="preserve">      Призер (</w:t>
            </w:r>
            <w:r w:rsidRPr="00323D38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323D38">
              <w:rPr>
                <w:rFonts w:eastAsia="Calibri"/>
                <w:sz w:val="28"/>
                <w:szCs w:val="28"/>
              </w:rPr>
              <w:t xml:space="preserve"> место)</w:t>
            </w:r>
          </w:p>
          <w:p w:rsidR="00323D38" w:rsidRPr="00323D38" w:rsidRDefault="00323D38" w:rsidP="00514146">
            <w:pPr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 xml:space="preserve">    (Семенихина Вера)</w:t>
            </w:r>
          </w:p>
        </w:tc>
      </w:tr>
      <w:tr w:rsidR="00323D38" w:rsidRPr="00323D38" w:rsidTr="00514146">
        <w:trPr>
          <w:trHeight w:val="911"/>
        </w:trPr>
        <w:tc>
          <w:tcPr>
            <w:tcW w:w="4427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sz w:val="28"/>
                <w:szCs w:val="28"/>
                <w:lang w:val="en-US"/>
              </w:rPr>
              <w:t>X</w:t>
            </w:r>
            <w:r w:rsidRPr="00323D38">
              <w:rPr>
                <w:rFonts w:eastAsia="Calibri"/>
                <w:sz w:val="28"/>
                <w:szCs w:val="28"/>
              </w:rPr>
              <w:t>-й детский фестиваль Православной культуры «Пасха глазами детей»</w:t>
            </w:r>
          </w:p>
        </w:tc>
        <w:tc>
          <w:tcPr>
            <w:tcW w:w="1560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jc w:val="center"/>
              <w:rPr>
                <w:rFonts w:eastAsia="Calibri"/>
                <w:sz w:val="28"/>
                <w:szCs w:val="28"/>
              </w:rPr>
            </w:pPr>
          </w:p>
          <w:p w:rsidR="00323D38" w:rsidRPr="00323D38" w:rsidRDefault="00323D38" w:rsidP="00514146">
            <w:pPr>
              <w:ind w:left="33" w:firstLine="142"/>
              <w:jc w:val="center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3361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Победители отборочного тура в возрастной категории от 4 до 6 лет, участники Гала-концерта</w:t>
            </w:r>
          </w:p>
        </w:tc>
      </w:tr>
      <w:tr w:rsidR="00323D38" w:rsidRPr="00323D38" w:rsidTr="00514146">
        <w:trPr>
          <w:trHeight w:val="799"/>
        </w:trPr>
        <w:tc>
          <w:tcPr>
            <w:tcW w:w="4427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VI</w:t>
            </w:r>
            <w:r w:rsidRPr="00323D38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323D38">
              <w:rPr>
                <w:rFonts w:eastAsia="Calibri"/>
                <w:sz w:val="28"/>
                <w:szCs w:val="28"/>
              </w:rPr>
              <w:t>-й Рождественский детский фестиваль Православной культуры «Свет Рождественской звезды»</w:t>
            </w:r>
          </w:p>
        </w:tc>
        <w:tc>
          <w:tcPr>
            <w:tcW w:w="1560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jc w:val="center"/>
              <w:rPr>
                <w:rFonts w:eastAsia="Calibri"/>
                <w:sz w:val="28"/>
                <w:szCs w:val="28"/>
              </w:rPr>
            </w:pPr>
          </w:p>
          <w:p w:rsidR="00323D38" w:rsidRPr="00323D38" w:rsidRDefault="00323D38" w:rsidP="00514146">
            <w:pPr>
              <w:ind w:left="33" w:firstLine="142"/>
              <w:jc w:val="center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город</w:t>
            </w:r>
          </w:p>
          <w:p w:rsidR="00323D38" w:rsidRPr="00323D38" w:rsidRDefault="00323D38" w:rsidP="00514146">
            <w:pPr>
              <w:ind w:left="33" w:firstLine="142"/>
              <w:jc w:val="center"/>
              <w:rPr>
                <w:rFonts w:eastAsia="Calibri"/>
                <w:sz w:val="28"/>
                <w:szCs w:val="28"/>
              </w:rPr>
            </w:pPr>
          </w:p>
          <w:p w:rsidR="00323D38" w:rsidRPr="00323D38" w:rsidRDefault="00323D38" w:rsidP="0051414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1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Победители отборочного тура в возрастной категории от 4 до 6 лет, участники Гала-концерта</w:t>
            </w:r>
          </w:p>
        </w:tc>
      </w:tr>
      <w:tr w:rsidR="00323D38" w:rsidRPr="00323D38" w:rsidTr="00514146">
        <w:trPr>
          <w:trHeight w:val="567"/>
        </w:trPr>
        <w:tc>
          <w:tcPr>
            <w:tcW w:w="4427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Муниципальный конкурс «Мы чтить тебя привыкли с юных лет…»</w:t>
            </w:r>
          </w:p>
        </w:tc>
        <w:tc>
          <w:tcPr>
            <w:tcW w:w="1560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jc w:val="center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город</w:t>
            </w:r>
          </w:p>
        </w:tc>
        <w:tc>
          <w:tcPr>
            <w:tcW w:w="3361" w:type="dxa"/>
            <w:shd w:val="clear" w:color="auto" w:fill="auto"/>
          </w:tcPr>
          <w:p w:rsidR="00323D38" w:rsidRPr="00323D38" w:rsidRDefault="00323D38" w:rsidP="00514146">
            <w:pPr>
              <w:ind w:left="33" w:firstLine="142"/>
              <w:rPr>
                <w:rFonts w:eastAsia="Calibri"/>
                <w:sz w:val="28"/>
                <w:szCs w:val="28"/>
              </w:rPr>
            </w:pPr>
            <w:r w:rsidRPr="00323D38">
              <w:rPr>
                <w:rFonts w:eastAsia="Calibri"/>
                <w:sz w:val="28"/>
                <w:szCs w:val="28"/>
              </w:rPr>
              <w:t>Победители 1 место</w:t>
            </w:r>
          </w:p>
        </w:tc>
      </w:tr>
    </w:tbl>
    <w:p w:rsidR="00323D38" w:rsidRPr="00323D38" w:rsidRDefault="00323D38" w:rsidP="00323D38">
      <w:pPr>
        <w:rPr>
          <w:sz w:val="28"/>
          <w:szCs w:val="28"/>
        </w:rPr>
      </w:pPr>
    </w:p>
    <w:p w:rsidR="00633F2E" w:rsidRDefault="002C1B53" w:rsidP="00323D38">
      <w:pPr>
        <w:spacing w:line="288" w:lineRule="atLeast"/>
        <w:rPr>
          <w:rStyle w:val="ac"/>
          <w:b w:val="0"/>
          <w:sz w:val="28"/>
          <w:szCs w:val="28"/>
        </w:rPr>
      </w:pPr>
      <w:r w:rsidRPr="002C1B53">
        <w:rPr>
          <w:rStyle w:val="ac"/>
          <w:b w:val="0"/>
          <w:sz w:val="28"/>
          <w:szCs w:val="28"/>
        </w:rPr>
        <w:t>В июне 2019 в г. Тула состоялось Заседание отделения учителей-логопедов, учителей-дефектологов Ассоциации педагогических работников Тульской области по содействию развития региональной системы образования "ОСОБЕННОСТИ РЕАЛИЗАЦИИ СОВРЕМЕННЫХ ОБРАЗОВАТЕЛЬНЫХ ТЕХНОЛОГИЙ В ЛОГОПЕДИЧЕСКОЙ ПРАКТИКЕ". Наш педагог Оксана Викторовна Кондратьева, учитель-</w:t>
      </w:r>
      <w:proofErr w:type="spellStart"/>
      <w:proofErr w:type="gramStart"/>
      <w:r w:rsidRPr="002C1B53">
        <w:rPr>
          <w:rStyle w:val="ac"/>
          <w:b w:val="0"/>
          <w:sz w:val="28"/>
          <w:szCs w:val="28"/>
        </w:rPr>
        <w:t>логопед,выступила</w:t>
      </w:r>
      <w:proofErr w:type="spellEnd"/>
      <w:proofErr w:type="gramEnd"/>
      <w:r w:rsidRPr="002C1B53">
        <w:rPr>
          <w:rStyle w:val="ac"/>
          <w:b w:val="0"/>
          <w:sz w:val="28"/>
          <w:szCs w:val="28"/>
        </w:rPr>
        <w:t xml:space="preserve"> на </w:t>
      </w:r>
      <w:proofErr w:type="spellStart"/>
      <w:r w:rsidRPr="002C1B53">
        <w:rPr>
          <w:rStyle w:val="ac"/>
          <w:b w:val="0"/>
          <w:sz w:val="28"/>
          <w:szCs w:val="28"/>
        </w:rPr>
        <w:t>заседении</w:t>
      </w:r>
      <w:proofErr w:type="spellEnd"/>
      <w:r w:rsidRPr="002C1B53">
        <w:rPr>
          <w:rStyle w:val="ac"/>
          <w:b w:val="0"/>
          <w:sz w:val="28"/>
          <w:szCs w:val="28"/>
        </w:rPr>
        <w:t xml:space="preserve"> с докладом по теме "Применение учителем-логопедом </w:t>
      </w:r>
      <w:proofErr w:type="spellStart"/>
      <w:r w:rsidRPr="002C1B53">
        <w:rPr>
          <w:rStyle w:val="ac"/>
          <w:b w:val="0"/>
          <w:sz w:val="28"/>
          <w:szCs w:val="28"/>
        </w:rPr>
        <w:t>ндивидуальных</w:t>
      </w:r>
      <w:proofErr w:type="spellEnd"/>
      <w:r w:rsidRPr="002C1B53">
        <w:rPr>
          <w:rStyle w:val="ac"/>
          <w:b w:val="0"/>
          <w:sz w:val="28"/>
          <w:szCs w:val="28"/>
        </w:rPr>
        <w:t xml:space="preserve"> форм работы с детьми с ограниченными возможностями здоровья". По данной </w:t>
      </w:r>
      <w:proofErr w:type="spellStart"/>
      <w:r w:rsidRPr="002C1B53">
        <w:rPr>
          <w:rStyle w:val="ac"/>
          <w:b w:val="0"/>
          <w:sz w:val="28"/>
          <w:szCs w:val="28"/>
        </w:rPr>
        <w:t>теие</w:t>
      </w:r>
      <w:proofErr w:type="spellEnd"/>
      <w:r w:rsidRPr="002C1B53">
        <w:rPr>
          <w:rStyle w:val="ac"/>
          <w:b w:val="0"/>
          <w:sz w:val="28"/>
          <w:szCs w:val="28"/>
        </w:rPr>
        <w:t xml:space="preserve"> выпущено учебно-методическое пособие, в котором Оксана Викторовна является соавтором.</w:t>
      </w:r>
    </w:p>
    <w:p w:rsidR="00064959" w:rsidRPr="00064959" w:rsidRDefault="009B65A9" w:rsidP="00323D38">
      <w:pPr>
        <w:spacing w:line="288" w:lineRule="atLeast"/>
        <w:rPr>
          <w:b/>
          <w:sz w:val="28"/>
          <w:szCs w:val="28"/>
        </w:rPr>
      </w:pPr>
      <w:r>
        <w:rPr>
          <w:rStyle w:val="ac"/>
          <w:b w:val="0"/>
          <w:sz w:val="28"/>
          <w:szCs w:val="28"/>
        </w:rPr>
        <w:t xml:space="preserve">     В мае 2019 г. </w:t>
      </w:r>
      <w:r w:rsidR="00064959">
        <w:rPr>
          <w:rStyle w:val="ac"/>
          <w:b w:val="0"/>
          <w:sz w:val="28"/>
          <w:szCs w:val="28"/>
        </w:rPr>
        <w:t xml:space="preserve"> Организация</w:t>
      </w:r>
      <w:r>
        <w:rPr>
          <w:rStyle w:val="ac"/>
          <w:b w:val="0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Style w:val="ac"/>
          <w:b w:val="0"/>
          <w:sz w:val="28"/>
          <w:szCs w:val="28"/>
        </w:rPr>
        <w:t xml:space="preserve">была </w:t>
      </w:r>
      <w:r w:rsidR="00064959">
        <w:rPr>
          <w:rStyle w:val="ac"/>
          <w:b w:val="0"/>
          <w:sz w:val="28"/>
          <w:szCs w:val="28"/>
        </w:rPr>
        <w:t xml:space="preserve"> награждена</w:t>
      </w:r>
      <w:proofErr w:type="gramEnd"/>
      <w:r w:rsidR="00064959">
        <w:rPr>
          <w:rStyle w:val="ac"/>
          <w:b w:val="0"/>
          <w:sz w:val="28"/>
          <w:szCs w:val="28"/>
        </w:rPr>
        <w:t xml:space="preserve"> Дипломом </w:t>
      </w:r>
      <w:r w:rsidR="00064959" w:rsidRPr="00064959">
        <w:rPr>
          <w:rStyle w:val="ac"/>
          <w:b w:val="0"/>
          <w:sz w:val="28"/>
          <w:szCs w:val="28"/>
        </w:rPr>
        <w:t xml:space="preserve"> </w:t>
      </w:r>
      <w:proofErr w:type="spellStart"/>
      <w:r w:rsidR="00064959">
        <w:rPr>
          <w:rStyle w:val="ac"/>
          <w:b w:val="0"/>
          <w:sz w:val="28"/>
          <w:szCs w:val="28"/>
        </w:rPr>
        <w:t>Регилнального</w:t>
      </w:r>
      <w:proofErr w:type="spellEnd"/>
      <w:r w:rsidR="00064959">
        <w:rPr>
          <w:rStyle w:val="ac"/>
          <w:b w:val="0"/>
          <w:sz w:val="28"/>
          <w:szCs w:val="28"/>
        </w:rPr>
        <w:t xml:space="preserve"> этапа </w:t>
      </w:r>
      <w:r w:rsidR="00064959">
        <w:rPr>
          <w:rStyle w:val="ac"/>
          <w:b w:val="0"/>
          <w:sz w:val="28"/>
          <w:szCs w:val="28"/>
          <w:lang w:val="en-US"/>
        </w:rPr>
        <w:t>V</w:t>
      </w:r>
      <w:r w:rsidR="00064959">
        <w:rPr>
          <w:rStyle w:val="ac"/>
          <w:b w:val="0"/>
          <w:sz w:val="28"/>
          <w:szCs w:val="28"/>
        </w:rPr>
        <w:t xml:space="preserve"> Всероссийского конкурса «Лучший инклюзивный детский сад» .</w:t>
      </w:r>
    </w:p>
    <w:p w:rsidR="007A1D1E" w:rsidRDefault="007A1D1E" w:rsidP="00661457">
      <w:pPr>
        <w:spacing w:line="288" w:lineRule="atLeast"/>
        <w:jc w:val="center"/>
        <w:rPr>
          <w:b/>
          <w:sz w:val="28"/>
          <w:szCs w:val="28"/>
        </w:rPr>
      </w:pPr>
    </w:p>
    <w:p w:rsidR="003D3C39" w:rsidRDefault="003D3C39" w:rsidP="00661457">
      <w:pPr>
        <w:spacing w:line="288" w:lineRule="atLeast"/>
        <w:jc w:val="center"/>
        <w:rPr>
          <w:b/>
          <w:sz w:val="28"/>
          <w:szCs w:val="28"/>
        </w:rPr>
      </w:pPr>
    </w:p>
    <w:p w:rsidR="003D3C39" w:rsidRDefault="003D3C39" w:rsidP="00661457">
      <w:pPr>
        <w:spacing w:line="288" w:lineRule="atLeast"/>
        <w:jc w:val="center"/>
        <w:rPr>
          <w:b/>
          <w:sz w:val="28"/>
          <w:szCs w:val="28"/>
        </w:rPr>
      </w:pPr>
    </w:p>
    <w:p w:rsidR="003D3C39" w:rsidRDefault="003D3C39" w:rsidP="00661457">
      <w:pPr>
        <w:spacing w:line="288" w:lineRule="atLeast"/>
        <w:jc w:val="center"/>
        <w:rPr>
          <w:b/>
          <w:sz w:val="28"/>
          <w:szCs w:val="28"/>
        </w:rPr>
      </w:pPr>
    </w:p>
    <w:p w:rsidR="003D3C39" w:rsidRDefault="003D3C39" w:rsidP="00661457">
      <w:pPr>
        <w:spacing w:line="288" w:lineRule="atLeast"/>
        <w:jc w:val="center"/>
        <w:rPr>
          <w:b/>
          <w:sz w:val="28"/>
          <w:szCs w:val="28"/>
        </w:rPr>
      </w:pPr>
    </w:p>
    <w:p w:rsidR="00013E7E" w:rsidRDefault="00013E7E" w:rsidP="00661457">
      <w:pPr>
        <w:spacing w:line="288" w:lineRule="atLeast"/>
        <w:jc w:val="center"/>
        <w:rPr>
          <w:b/>
          <w:sz w:val="28"/>
          <w:szCs w:val="28"/>
        </w:rPr>
      </w:pPr>
    </w:p>
    <w:p w:rsidR="00013E7E" w:rsidRDefault="00013E7E" w:rsidP="00661457">
      <w:pPr>
        <w:spacing w:line="288" w:lineRule="atLeast"/>
        <w:jc w:val="center"/>
        <w:rPr>
          <w:b/>
          <w:sz w:val="28"/>
          <w:szCs w:val="28"/>
        </w:rPr>
      </w:pPr>
    </w:p>
    <w:p w:rsidR="00013E7E" w:rsidRDefault="00013E7E" w:rsidP="00661457">
      <w:pPr>
        <w:spacing w:line="288" w:lineRule="atLeast"/>
        <w:jc w:val="center"/>
        <w:rPr>
          <w:b/>
          <w:sz w:val="28"/>
          <w:szCs w:val="28"/>
        </w:rPr>
      </w:pPr>
    </w:p>
    <w:p w:rsidR="003D3C39" w:rsidRDefault="003D3C39" w:rsidP="00661457">
      <w:pPr>
        <w:spacing w:line="288" w:lineRule="atLeast"/>
        <w:jc w:val="center"/>
        <w:rPr>
          <w:b/>
          <w:sz w:val="28"/>
          <w:szCs w:val="28"/>
        </w:rPr>
      </w:pPr>
    </w:p>
    <w:p w:rsidR="00661457" w:rsidRPr="003712B7" w:rsidRDefault="00397499" w:rsidP="00661457">
      <w:pPr>
        <w:spacing w:line="28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61457" w:rsidRPr="003712B7">
        <w:rPr>
          <w:b/>
          <w:sz w:val="28"/>
          <w:szCs w:val="28"/>
        </w:rPr>
        <w:t xml:space="preserve">. </w:t>
      </w:r>
      <w:r w:rsidR="00661457" w:rsidRPr="003712B7">
        <w:rPr>
          <w:b/>
          <w:bCs/>
          <w:sz w:val="28"/>
          <w:szCs w:val="28"/>
        </w:rPr>
        <w:t>Результаты финансово-хозяйственной деятельности</w:t>
      </w:r>
    </w:p>
    <w:p w:rsidR="003D3C39" w:rsidRPr="002C1B53" w:rsidRDefault="003D3C39" w:rsidP="003D3C39">
      <w:pPr>
        <w:pStyle w:val="af0"/>
        <w:spacing w:before="1"/>
        <w:ind w:left="0"/>
        <w:rPr>
          <w:b/>
          <w:sz w:val="22"/>
          <w:lang w:val="ru-RU"/>
        </w:rPr>
      </w:pPr>
    </w:p>
    <w:p w:rsidR="003D3C39" w:rsidRPr="009A1AE0" w:rsidRDefault="003D3C39" w:rsidP="003D3C39">
      <w:pPr>
        <w:pStyle w:val="af0"/>
        <w:ind w:right="-63" w:firstLine="707"/>
        <w:jc w:val="both"/>
        <w:rPr>
          <w:sz w:val="28"/>
          <w:szCs w:val="28"/>
          <w:lang w:val="ru-RU"/>
        </w:rPr>
      </w:pPr>
      <w:r w:rsidRPr="009A1AE0">
        <w:rPr>
          <w:sz w:val="28"/>
          <w:szCs w:val="28"/>
          <w:lang w:val="ru-RU"/>
        </w:rPr>
        <w:t>Финансово-хозяйственная деятельность Организации осуществлялась в соответствии с Планом финансово-</w:t>
      </w:r>
      <w:proofErr w:type="gramStart"/>
      <w:r w:rsidRPr="009A1AE0">
        <w:rPr>
          <w:sz w:val="28"/>
          <w:szCs w:val="28"/>
          <w:lang w:val="ru-RU"/>
        </w:rPr>
        <w:t>хозяйственной  деятельности</w:t>
      </w:r>
      <w:proofErr w:type="gramEnd"/>
      <w:r w:rsidRPr="009A1AE0">
        <w:rPr>
          <w:sz w:val="28"/>
          <w:szCs w:val="28"/>
          <w:lang w:val="ru-RU"/>
        </w:rPr>
        <w:t xml:space="preserve">  на 2018 год. Информация по этому вопросу выставлена на сайте Учреждения </w:t>
      </w:r>
      <w:hyperlink r:id="rId9" w:history="1">
        <w:r w:rsidRPr="009A1AE0">
          <w:rPr>
            <w:rStyle w:val="af"/>
            <w:sz w:val="28"/>
            <w:szCs w:val="28"/>
            <w:lang w:val="ru-RU"/>
          </w:rPr>
          <w:t>http://53sadik.ru</w:t>
        </w:r>
      </w:hyperlink>
    </w:p>
    <w:p w:rsidR="003D3C39" w:rsidRPr="009A1AE0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sz w:val="28"/>
          <w:szCs w:val="28"/>
        </w:rPr>
        <w:t xml:space="preserve">На основании Постановления </w:t>
      </w:r>
      <w:proofErr w:type="gramStart"/>
      <w:r w:rsidRPr="009A1AE0">
        <w:rPr>
          <w:sz w:val="28"/>
          <w:szCs w:val="28"/>
        </w:rPr>
        <w:t>Правительства  Тульской</w:t>
      </w:r>
      <w:proofErr w:type="gramEnd"/>
      <w:r w:rsidRPr="009A1AE0">
        <w:rPr>
          <w:sz w:val="28"/>
          <w:szCs w:val="28"/>
        </w:rPr>
        <w:t xml:space="preserve"> области от 30.10 2013г. № 613 и  в соответствии с законом  «Об образовании в Российской Федерации» утверждены нормативы размера субвенции для обеспечения государственных гарантий реализации прав на получения общедоступного и бесплатного дошкольного образования. </w:t>
      </w:r>
    </w:p>
    <w:p w:rsidR="003D3C39" w:rsidRPr="009A1AE0" w:rsidRDefault="009A1AE0" w:rsidP="003D3C39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3D3C39" w:rsidRPr="009A1AE0">
        <w:rPr>
          <w:sz w:val="28"/>
          <w:szCs w:val="28"/>
        </w:rPr>
        <w:t xml:space="preserve"> году дошкольному учреждению выделены субвенции на приобретение средств обучения, учебные пособия, игровое оборудование в </w:t>
      </w:r>
      <w:proofErr w:type="gramStart"/>
      <w:r w:rsidR="003D3C39" w:rsidRPr="009A1AE0">
        <w:rPr>
          <w:sz w:val="28"/>
          <w:szCs w:val="28"/>
        </w:rPr>
        <w:t>размере  885700</w:t>
      </w:r>
      <w:proofErr w:type="gramEnd"/>
      <w:r w:rsidR="003D3C39" w:rsidRPr="009A1AE0">
        <w:rPr>
          <w:sz w:val="28"/>
          <w:szCs w:val="28"/>
        </w:rPr>
        <w:t xml:space="preserve"> рублей.</w:t>
      </w:r>
    </w:p>
    <w:p w:rsidR="003D3C39" w:rsidRPr="009A1AE0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sz w:val="28"/>
          <w:szCs w:val="28"/>
        </w:rPr>
        <w:t>Эти средства мы потратили на:</w:t>
      </w:r>
    </w:p>
    <w:p w:rsidR="003D3C39" w:rsidRPr="009A1AE0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sz w:val="28"/>
          <w:szCs w:val="28"/>
        </w:rPr>
        <w:t>- приобретение периодических печатных изданий на сумму 46412,13 р.</w:t>
      </w:r>
    </w:p>
    <w:p w:rsidR="003D3C39" w:rsidRPr="009A1AE0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sz w:val="28"/>
          <w:szCs w:val="28"/>
        </w:rPr>
        <w:t xml:space="preserve">-  использование услуг сети Интернет        </w:t>
      </w:r>
      <w:r w:rsidR="009A1AE0">
        <w:rPr>
          <w:sz w:val="28"/>
          <w:szCs w:val="28"/>
        </w:rPr>
        <w:t xml:space="preserve">                              4584</w:t>
      </w:r>
      <w:r w:rsidRPr="009A1AE0">
        <w:rPr>
          <w:sz w:val="28"/>
          <w:szCs w:val="28"/>
        </w:rPr>
        <w:t>0 р.</w:t>
      </w:r>
    </w:p>
    <w:p w:rsidR="003D3C39" w:rsidRPr="009A1AE0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sz w:val="28"/>
          <w:szCs w:val="28"/>
        </w:rPr>
        <w:t xml:space="preserve">- учебный комплект по художественно-эстетическому развитию </w:t>
      </w:r>
    </w:p>
    <w:p w:rsidR="003D3C39" w:rsidRPr="009A1AE0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sz w:val="28"/>
          <w:szCs w:val="28"/>
        </w:rPr>
        <w:t xml:space="preserve">  «Азбука народной </w:t>
      </w:r>
      <w:proofErr w:type="gramStart"/>
      <w:r w:rsidRPr="009A1AE0">
        <w:rPr>
          <w:sz w:val="28"/>
          <w:szCs w:val="28"/>
        </w:rPr>
        <w:t xml:space="preserve">культуры»   </w:t>
      </w:r>
      <w:proofErr w:type="gramEnd"/>
      <w:r w:rsidRPr="009A1AE0">
        <w:rPr>
          <w:sz w:val="28"/>
          <w:szCs w:val="28"/>
        </w:rPr>
        <w:t xml:space="preserve">                      </w:t>
      </w:r>
      <w:r w:rsidR="00D818D1">
        <w:rPr>
          <w:sz w:val="28"/>
          <w:szCs w:val="28"/>
        </w:rPr>
        <w:t xml:space="preserve">                          349340</w:t>
      </w:r>
      <w:r w:rsidRPr="009A1AE0">
        <w:rPr>
          <w:sz w:val="28"/>
          <w:szCs w:val="28"/>
        </w:rPr>
        <w:t xml:space="preserve"> р.</w:t>
      </w:r>
    </w:p>
    <w:p w:rsidR="003D3C39" w:rsidRPr="009A1AE0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sz w:val="28"/>
          <w:szCs w:val="28"/>
        </w:rPr>
        <w:t xml:space="preserve">- канцелярские товары                                      </w:t>
      </w:r>
      <w:r w:rsidR="00D818D1">
        <w:rPr>
          <w:sz w:val="28"/>
          <w:szCs w:val="28"/>
        </w:rPr>
        <w:t xml:space="preserve">                           55017,47</w:t>
      </w:r>
      <w:r w:rsidRPr="009A1AE0">
        <w:rPr>
          <w:sz w:val="28"/>
          <w:szCs w:val="28"/>
        </w:rPr>
        <w:t xml:space="preserve"> р.</w:t>
      </w:r>
    </w:p>
    <w:p w:rsidR="003D3C39" w:rsidRPr="009A1AE0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sz w:val="28"/>
          <w:szCs w:val="28"/>
        </w:rPr>
        <w:t>- костюмы детские                                                                        64950 р.</w:t>
      </w:r>
    </w:p>
    <w:p w:rsidR="003D3C39" w:rsidRPr="009A1AE0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sz w:val="28"/>
          <w:szCs w:val="28"/>
        </w:rPr>
        <w:t>- мягкая мебель                                                                             29300 р.</w:t>
      </w:r>
    </w:p>
    <w:p w:rsidR="003D3C39" w:rsidRPr="009A1AE0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sz w:val="28"/>
          <w:szCs w:val="28"/>
        </w:rPr>
        <w:t xml:space="preserve">- спортивное оборудование                              </w:t>
      </w:r>
      <w:r w:rsidR="00D818D1">
        <w:rPr>
          <w:sz w:val="28"/>
          <w:szCs w:val="28"/>
        </w:rPr>
        <w:t xml:space="preserve">                           2040700</w:t>
      </w:r>
      <w:r w:rsidRPr="009A1AE0">
        <w:rPr>
          <w:sz w:val="28"/>
          <w:szCs w:val="28"/>
        </w:rPr>
        <w:t xml:space="preserve"> р.</w:t>
      </w:r>
    </w:p>
    <w:p w:rsidR="003D3C39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sz w:val="28"/>
          <w:szCs w:val="28"/>
        </w:rPr>
        <w:t>- многофункциональные устройства                                          43500 р.</w:t>
      </w:r>
    </w:p>
    <w:p w:rsidR="00D818D1" w:rsidRDefault="00D818D1" w:rsidP="003D3C39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детские игровые планшеты                                                       200000 р.</w:t>
      </w:r>
    </w:p>
    <w:p w:rsidR="00D818D1" w:rsidRDefault="00D818D1" w:rsidP="003D3C39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детская игровая лаборатория                                                     87200</w:t>
      </w:r>
    </w:p>
    <w:p w:rsidR="00D818D1" w:rsidRPr="009A1AE0" w:rsidRDefault="00D818D1" w:rsidP="003D3C39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-поставка ноутбуков                                                                     73555,74</w:t>
      </w:r>
    </w:p>
    <w:p w:rsidR="003D3C39" w:rsidRPr="00753555" w:rsidRDefault="003D3C39" w:rsidP="003D3C39">
      <w:pPr>
        <w:spacing w:line="288" w:lineRule="atLeast"/>
        <w:jc w:val="both"/>
        <w:rPr>
          <w:sz w:val="28"/>
          <w:szCs w:val="28"/>
        </w:rPr>
      </w:pPr>
      <w:r w:rsidRPr="009A1AE0">
        <w:rPr>
          <w:b/>
          <w:sz w:val="28"/>
          <w:szCs w:val="28"/>
        </w:rPr>
        <w:t>Вывод:</w:t>
      </w:r>
      <w:r w:rsidRPr="009A1AE0">
        <w:rPr>
          <w:sz w:val="28"/>
          <w:szCs w:val="28"/>
        </w:rPr>
        <w:t xml:space="preserve"> Все намеченные мероприятия по финансированию МБДОУ «Детский сад ком</w:t>
      </w:r>
      <w:r w:rsidR="00D818D1">
        <w:rPr>
          <w:sz w:val="28"/>
          <w:szCs w:val="28"/>
        </w:rPr>
        <w:t>бинированного вида № 53» за 2019</w:t>
      </w:r>
      <w:r w:rsidRPr="009A1AE0">
        <w:rPr>
          <w:sz w:val="28"/>
          <w:szCs w:val="28"/>
        </w:rPr>
        <w:t xml:space="preserve"> г. выполнены.</w:t>
      </w:r>
    </w:p>
    <w:p w:rsidR="003D3C39" w:rsidRDefault="003D3C39" w:rsidP="00C338EA">
      <w:pPr>
        <w:rPr>
          <w:b/>
          <w:sz w:val="28"/>
          <w:szCs w:val="28"/>
        </w:rPr>
      </w:pPr>
    </w:p>
    <w:p w:rsidR="000354B0" w:rsidRDefault="000354B0" w:rsidP="00C92DEE">
      <w:pPr>
        <w:rPr>
          <w:b/>
          <w:sz w:val="28"/>
          <w:szCs w:val="28"/>
        </w:rPr>
      </w:pPr>
    </w:p>
    <w:p w:rsidR="00661457" w:rsidRPr="00661457" w:rsidRDefault="002D377A" w:rsidP="009642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661457" w:rsidRPr="00661457">
        <w:rPr>
          <w:b/>
          <w:sz w:val="28"/>
          <w:szCs w:val="28"/>
        </w:rPr>
        <w:t>. Выводы по итогам года</w:t>
      </w:r>
    </w:p>
    <w:p w:rsidR="00661457" w:rsidRPr="00661457" w:rsidRDefault="00661457" w:rsidP="00661457">
      <w:pPr>
        <w:ind w:firstLine="705"/>
        <w:jc w:val="both"/>
        <w:rPr>
          <w:sz w:val="28"/>
          <w:szCs w:val="28"/>
        </w:rPr>
      </w:pPr>
    </w:p>
    <w:p w:rsidR="00661457" w:rsidRPr="00661457" w:rsidRDefault="00661457" w:rsidP="00661457">
      <w:pPr>
        <w:jc w:val="both"/>
        <w:rPr>
          <w:sz w:val="28"/>
          <w:szCs w:val="28"/>
        </w:rPr>
      </w:pPr>
      <w:r w:rsidRPr="00661457">
        <w:rPr>
          <w:sz w:val="28"/>
          <w:szCs w:val="28"/>
        </w:rPr>
        <w:t>Исходя из проведенного анализа деятельнос</w:t>
      </w:r>
      <w:r w:rsidR="00C92DEE">
        <w:rPr>
          <w:sz w:val="28"/>
          <w:szCs w:val="28"/>
        </w:rPr>
        <w:t>ти коллектива Организации</w:t>
      </w:r>
      <w:r w:rsidR="003D3C39">
        <w:rPr>
          <w:sz w:val="28"/>
          <w:szCs w:val="28"/>
        </w:rPr>
        <w:t xml:space="preserve"> за 2018 –2019</w:t>
      </w:r>
      <w:r w:rsidRPr="00661457">
        <w:rPr>
          <w:sz w:val="28"/>
          <w:szCs w:val="28"/>
        </w:rPr>
        <w:t xml:space="preserve"> учебный год можно сделать следующие выводы:</w:t>
      </w:r>
    </w:p>
    <w:p w:rsidR="00661457" w:rsidRPr="00661457" w:rsidRDefault="00661457" w:rsidP="00661457">
      <w:pPr>
        <w:jc w:val="both"/>
        <w:rPr>
          <w:sz w:val="28"/>
          <w:szCs w:val="28"/>
        </w:rPr>
      </w:pPr>
      <w:r w:rsidRPr="00661457">
        <w:rPr>
          <w:sz w:val="28"/>
          <w:szCs w:val="28"/>
        </w:rPr>
        <w:t>- годовые задачи выполнены в полном объеме;</w:t>
      </w:r>
    </w:p>
    <w:p w:rsidR="00661457" w:rsidRPr="00661457" w:rsidRDefault="00661457" w:rsidP="00661457">
      <w:pPr>
        <w:jc w:val="both"/>
        <w:rPr>
          <w:sz w:val="28"/>
          <w:szCs w:val="28"/>
        </w:rPr>
      </w:pPr>
      <w:r w:rsidRPr="00661457">
        <w:rPr>
          <w:sz w:val="28"/>
          <w:szCs w:val="28"/>
        </w:rPr>
        <w:t>- воспитанники успешно овладели программным материалом;</w:t>
      </w:r>
    </w:p>
    <w:p w:rsidR="00661457" w:rsidRPr="00661457" w:rsidRDefault="00661457" w:rsidP="00661457">
      <w:pPr>
        <w:jc w:val="both"/>
        <w:rPr>
          <w:sz w:val="28"/>
          <w:szCs w:val="28"/>
        </w:rPr>
      </w:pPr>
      <w:r w:rsidRPr="00661457">
        <w:rPr>
          <w:sz w:val="28"/>
          <w:szCs w:val="28"/>
        </w:rPr>
        <w:t>- проведение комплекса мероприятий способствовало сохранению и укреплению физического и психического здоровья детей.</w:t>
      </w:r>
    </w:p>
    <w:p w:rsidR="00661457" w:rsidRPr="00661457" w:rsidRDefault="00661457" w:rsidP="00661457">
      <w:pPr>
        <w:jc w:val="both"/>
        <w:rPr>
          <w:sz w:val="28"/>
          <w:szCs w:val="28"/>
        </w:rPr>
      </w:pPr>
      <w:r w:rsidRPr="00661457">
        <w:rPr>
          <w:sz w:val="28"/>
          <w:szCs w:val="28"/>
        </w:rPr>
        <w:t>- система проведенных методических мероприятий, направленных на реализацию годовых задач, способствовала повышению эффективности педагогической работы по духовно-нравственному образованию детей, совершенствованию работы по предупреждению дорожно-транспортных происшествий у дошкольников</w:t>
      </w:r>
      <w:r w:rsidR="003D3C39">
        <w:rPr>
          <w:sz w:val="28"/>
          <w:szCs w:val="28"/>
        </w:rPr>
        <w:t>, антитеррористической и пожарной безопасности</w:t>
      </w:r>
      <w:r w:rsidRPr="00661457">
        <w:rPr>
          <w:sz w:val="28"/>
          <w:szCs w:val="28"/>
        </w:rPr>
        <w:t xml:space="preserve"> </w:t>
      </w:r>
      <w:r>
        <w:rPr>
          <w:sz w:val="28"/>
          <w:szCs w:val="28"/>
        </w:rPr>
        <w:t>и т.д.</w:t>
      </w:r>
    </w:p>
    <w:p w:rsidR="009D552B" w:rsidRDefault="009D552B" w:rsidP="00964289">
      <w:pPr>
        <w:rPr>
          <w:b/>
          <w:sz w:val="28"/>
          <w:szCs w:val="28"/>
        </w:rPr>
      </w:pPr>
    </w:p>
    <w:p w:rsidR="00013E7E" w:rsidRDefault="00013E7E" w:rsidP="00964289">
      <w:pPr>
        <w:rPr>
          <w:b/>
          <w:sz w:val="28"/>
          <w:szCs w:val="28"/>
        </w:rPr>
      </w:pPr>
    </w:p>
    <w:p w:rsidR="00013E7E" w:rsidRDefault="00013E7E" w:rsidP="00964289">
      <w:pPr>
        <w:rPr>
          <w:b/>
          <w:sz w:val="28"/>
          <w:szCs w:val="28"/>
        </w:rPr>
      </w:pPr>
    </w:p>
    <w:p w:rsidR="00013E7E" w:rsidRDefault="00013E7E" w:rsidP="00964289">
      <w:pPr>
        <w:rPr>
          <w:b/>
          <w:sz w:val="28"/>
          <w:szCs w:val="28"/>
        </w:rPr>
      </w:pPr>
    </w:p>
    <w:p w:rsidR="00013E7E" w:rsidRDefault="00013E7E" w:rsidP="00964289">
      <w:pPr>
        <w:rPr>
          <w:b/>
          <w:sz w:val="28"/>
          <w:szCs w:val="28"/>
        </w:rPr>
      </w:pPr>
    </w:p>
    <w:p w:rsidR="00661457" w:rsidRPr="00661457" w:rsidRDefault="002D377A" w:rsidP="009642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61457" w:rsidRPr="00661457">
        <w:rPr>
          <w:b/>
          <w:sz w:val="28"/>
          <w:szCs w:val="28"/>
        </w:rPr>
        <w:t>. Основные направления ближайшего развития Образовательной организации</w:t>
      </w:r>
    </w:p>
    <w:p w:rsidR="00661457" w:rsidRPr="0028696D" w:rsidRDefault="00C92DEE" w:rsidP="006614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28696D" w:rsidRPr="0028696D">
        <w:rPr>
          <w:sz w:val="28"/>
          <w:szCs w:val="28"/>
        </w:rPr>
        <w:t xml:space="preserve"> работает в режиме постоянного развития, успешно реализуя намеченные цели и задачи. Задача повышения эффективности и качества дошкольного образования ставит перед педагогами необходимость постоянно повышать свое педагогическое мастерство и деловую квалификацию, перед руководителем – улучшать материально-техническую базу, обеспечивая детям самый широкий выбор разнообразных видов деятельности, среди которых у каждого ребенка появится возможность отыскать наиболее близкий по его способностям и задаткам.</w:t>
      </w:r>
    </w:p>
    <w:p w:rsidR="00661457" w:rsidRPr="000354B0" w:rsidRDefault="00661457" w:rsidP="00661457">
      <w:pPr>
        <w:ind w:firstLine="705"/>
        <w:jc w:val="both"/>
        <w:rPr>
          <w:sz w:val="28"/>
          <w:szCs w:val="28"/>
        </w:rPr>
      </w:pPr>
      <w:r w:rsidRPr="000354B0">
        <w:rPr>
          <w:sz w:val="28"/>
          <w:szCs w:val="28"/>
        </w:rPr>
        <w:t>Исходя из вышеизложенного, педагогический коллектив определил основные направления развития МБДОУ «Детский сад ко</w:t>
      </w:r>
      <w:r w:rsidR="00042121" w:rsidRPr="000354B0">
        <w:rPr>
          <w:sz w:val="28"/>
          <w:szCs w:val="28"/>
        </w:rPr>
        <w:t>мбинированного вида № 53» в 20</w:t>
      </w:r>
      <w:r w:rsidR="00D818D1">
        <w:rPr>
          <w:sz w:val="28"/>
          <w:szCs w:val="28"/>
        </w:rPr>
        <w:t>19-2020</w:t>
      </w:r>
      <w:r w:rsidRPr="000354B0">
        <w:rPr>
          <w:sz w:val="28"/>
          <w:szCs w:val="28"/>
        </w:rPr>
        <w:t xml:space="preserve"> учебном году:</w:t>
      </w:r>
    </w:p>
    <w:p w:rsidR="00661457" w:rsidRPr="000354B0" w:rsidRDefault="00661457" w:rsidP="00661457">
      <w:pPr>
        <w:pStyle w:val="ae"/>
        <w:jc w:val="both"/>
        <w:rPr>
          <w:sz w:val="28"/>
          <w:szCs w:val="28"/>
        </w:rPr>
      </w:pPr>
      <w:r w:rsidRPr="000354B0">
        <w:rPr>
          <w:sz w:val="28"/>
          <w:szCs w:val="28"/>
        </w:rPr>
        <w:t>1) Продолжать создавать условия для:</w:t>
      </w:r>
    </w:p>
    <w:p w:rsidR="00661457" w:rsidRPr="000354B0" w:rsidRDefault="00661457" w:rsidP="00661457">
      <w:pPr>
        <w:pStyle w:val="ae"/>
        <w:jc w:val="both"/>
        <w:rPr>
          <w:sz w:val="28"/>
          <w:szCs w:val="28"/>
        </w:rPr>
      </w:pPr>
      <w:r w:rsidRPr="000354B0">
        <w:rPr>
          <w:sz w:val="28"/>
          <w:szCs w:val="28"/>
        </w:rPr>
        <w:t xml:space="preserve">- сохранения и укрепления здоровья взрослого и детского коллектива Образовательной организации. </w:t>
      </w:r>
    </w:p>
    <w:p w:rsidR="00661457" w:rsidRPr="000354B0" w:rsidRDefault="00661457" w:rsidP="00661457">
      <w:pPr>
        <w:pStyle w:val="ae"/>
        <w:jc w:val="both"/>
        <w:rPr>
          <w:sz w:val="28"/>
          <w:szCs w:val="28"/>
        </w:rPr>
      </w:pPr>
      <w:r w:rsidRPr="000354B0">
        <w:rPr>
          <w:sz w:val="28"/>
          <w:szCs w:val="28"/>
        </w:rPr>
        <w:t>-  успешной реализации основной образовательной программы</w:t>
      </w:r>
      <w:r w:rsidR="004049D4">
        <w:rPr>
          <w:sz w:val="28"/>
          <w:szCs w:val="28"/>
        </w:rPr>
        <w:t xml:space="preserve"> и адаптированной</w:t>
      </w:r>
      <w:r w:rsidRPr="000354B0">
        <w:rPr>
          <w:sz w:val="28"/>
          <w:szCs w:val="28"/>
        </w:rPr>
        <w:t xml:space="preserve"> МБДОУ «Детский сад комбинированного вида № 53»;</w:t>
      </w:r>
    </w:p>
    <w:p w:rsidR="00661457" w:rsidRPr="000354B0" w:rsidRDefault="00661457" w:rsidP="00661457">
      <w:pPr>
        <w:pStyle w:val="ae"/>
        <w:jc w:val="both"/>
        <w:rPr>
          <w:sz w:val="28"/>
          <w:szCs w:val="28"/>
        </w:rPr>
      </w:pPr>
      <w:r w:rsidRPr="000354B0">
        <w:rPr>
          <w:sz w:val="28"/>
          <w:szCs w:val="28"/>
        </w:rPr>
        <w:t xml:space="preserve">- повышения профессионального уровня педагогов; </w:t>
      </w:r>
    </w:p>
    <w:p w:rsidR="00661457" w:rsidRPr="000354B0" w:rsidRDefault="00661457" w:rsidP="00661457">
      <w:pPr>
        <w:pStyle w:val="ae"/>
        <w:jc w:val="both"/>
        <w:rPr>
          <w:sz w:val="28"/>
          <w:szCs w:val="28"/>
        </w:rPr>
      </w:pPr>
      <w:r w:rsidRPr="000354B0">
        <w:rPr>
          <w:sz w:val="28"/>
          <w:szCs w:val="28"/>
        </w:rPr>
        <w:t>2) Продолжать оказывать психолог</w:t>
      </w:r>
      <w:r w:rsidR="004049D4">
        <w:rPr>
          <w:sz w:val="28"/>
          <w:szCs w:val="28"/>
        </w:rPr>
        <w:t>о-педагогическую поддержку семьям</w:t>
      </w:r>
      <w:r w:rsidRPr="000354B0">
        <w:rPr>
          <w:sz w:val="28"/>
          <w:szCs w:val="28"/>
        </w:rPr>
        <w:tab/>
        <w:t xml:space="preserve"> воспитанников, повышать их педагогическую культуру. </w:t>
      </w:r>
    </w:p>
    <w:p w:rsidR="00661457" w:rsidRPr="00661457" w:rsidRDefault="003D3C39" w:rsidP="0066145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457" w:rsidRPr="000354B0">
        <w:rPr>
          <w:sz w:val="28"/>
          <w:szCs w:val="28"/>
        </w:rPr>
        <w:t>) Расширять социальное партнерство с образовательными организациями и культуры с    целью расширения образовательного пространства; организациями здравоохранения с целью сохранения и укрепления здоровья воспитанников.</w:t>
      </w:r>
    </w:p>
    <w:p w:rsidR="00661457" w:rsidRPr="00661457" w:rsidRDefault="00661457" w:rsidP="00661457">
      <w:pPr>
        <w:jc w:val="both"/>
        <w:rPr>
          <w:sz w:val="28"/>
          <w:szCs w:val="28"/>
        </w:rPr>
      </w:pPr>
    </w:p>
    <w:p w:rsidR="00661457" w:rsidRPr="00661457" w:rsidRDefault="00661457" w:rsidP="00661457">
      <w:pPr>
        <w:jc w:val="both"/>
        <w:rPr>
          <w:sz w:val="28"/>
          <w:szCs w:val="28"/>
        </w:rPr>
      </w:pPr>
    </w:p>
    <w:p w:rsidR="00661457" w:rsidRPr="00661457" w:rsidRDefault="00661457" w:rsidP="00661457">
      <w:pPr>
        <w:jc w:val="both"/>
        <w:rPr>
          <w:sz w:val="28"/>
          <w:szCs w:val="28"/>
        </w:rPr>
      </w:pPr>
    </w:p>
    <w:p w:rsidR="00661457" w:rsidRPr="00C75EA3" w:rsidRDefault="00661457" w:rsidP="00661457">
      <w:pPr>
        <w:jc w:val="both"/>
        <w:rPr>
          <w:sz w:val="28"/>
          <w:szCs w:val="28"/>
        </w:rPr>
      </w:pPr>
    </w:p>
    <w:p w:rsidR="00661457" w:rsidRPr="00C75EA3" w:rsidRDefault="00661457" w:rsidP="00661457">
      <w:pPr>
        <w:jc w:val="both"/>
        <w:rPr>
          <w:sz w:val="28"/>
          <w:szCs w:val="28"/>
        </w:rPr>
      </w:pPr>
    </w:p>
    <w:p w:rsidR="00661457" w:rsidRPr="00C75EA3" w:rsidRDefault="00661457" w:rsidP="00661457">
      <w:pPr>
        <w:ind w:firstLine="708"/>
        <w:jc w:val="both"/>
        <w:rPr>
          <w:sz w:val="28"/>
          <w:szCs w:val="28"/>
        </w:rPr>
      </w:pPr>
    </w:p>
    <w:p w:rsidR="00661457" w:rsidRPr="00C75EA3" w:rsidRDefault="00661457" w:rsidP="00661457">
      <w:pPr>
        <w:ind w:firstLine="708"/>
        <w:jc w:val="both"/>
        <w:rPr>
          <w:sz w:val="28"/>
          <w:szCs w:val="28"/>
        </w:rPr>
      </w:pPr>
    </w:p>
    <w:p w:rsidR="00661457" w:rsidRPr="00C75EA3" w:rsidRDefault="00661457" w:rsidP="00661457">
      <w:pPr>
        <w:ind w:firstLine="708"/>
        <w:jc w:val="both"/>
        <w:rPr>
          <w:sz w:val="28"/>
          <w:szCs w:val="28"/>
        </w:rPr>
      </w:pPr>
    </w:p>
    <w:p w:rsidR="00661457" w:rsidRPr="00C75EA3" w:rsidRDefault="00661457" w:rsidP="00661457">
      <w:pPr>
        <w:ind w:firstLine="708"/>
        <w:jc w:val="both"/>
        <w:rPr>
          <w:sz w:val="28"/>
          <w:szCs w:val="28"/>
        </w:rPr>
      </w:pPr>
    </w:p>
    <w:p w:rsidR="00004D99" w:rsidRDefault="00004D99" w:rsidP="007C7165">
      <w:pPr>
        <w:jc w:val="center"/>
        <w:rPr>
          <w:b/>
          <w:bCs/>
          <w:color w:val="000000"/>
          <w:spacing w:val="-11"/>
          <w:sz w:val="29"/>
          <w:szCs w:val="29"/>
        </w:rPr>
      </w:pPr>
    </w:p>
    <w:sectPr w:rsidR="00004D99" w:rsidSect="00A304D6">
      <w:type w:val="continuous"/>
      <w:pgSz w:w="11909" w:h="16834"/>
      <w:pgMar w:top="851" w:right="709" w:bottom="851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13" w:rsidRDefault="00C91513" w:rsidP="001F3216">
      <w:r>
        <w:separator/>
      </w:r>
    </w:p>
  </w:endnote>
  <w:endnote w:type="continuationSeparator" w:id="0">
    <w:p w:rsidR="00C91513" w:rsidRDefault="00C91513" w:rsidP="001F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E3" w:rsidRDefault="007B11E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65A9">
      <w:rPr>
        <w:noProof/>
      </w:rPr>
      <w:t>13</w:t>
    </w:r>
    <w:r>
      <w:rPr>
        <w:noProof/>
      </w:rPr>
      <w:fldChar w:fldCharType="end"/>
    </w:r>
  </w:p>
  <w:p w:rsidR="007B11E3" w:rsidRDefault="007B11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13" w:rsidRDefault="00C91513" w:rsidP="001F3216">
      <w:r>
        <w:separator/>
      </w:r>
    </w:p>
  </w:footnote>
  <w:footnote w:type="continuationSeparator" w:id="0">
    <w:p w:rsidR="00C91513" w:rsidRDefault="00C91513" w:rsidP="001F3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392"/>
    <w:multiLevelType w:val="hybridMultilevel"/>
    <w:tmpl w:val="9522DBEC"/>
    <w:lvl w:ilvl="0" w:tplc="9844EBAE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42625E8">
      <w:numFmt w:val="bullet"/>
      <w:lvlText w:val="-"/>
      <w:lvlJc w:val="left"/>
      <w:pPr>
        <w:ind w:left="222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C194DD84">
      <w:numFmt w:val="bullet"/>
      <w:lvlText w:val="•"/>
      <w:lvlJc w:val="left"/>
      <w:pPr>
        <w:ind w:left="2173" w:hanging="139"/>
      </w:pPr>
      <w:rPr>
        <w:rFonts w:hint="default"/>
        <w:lang w:val="en-US" w:eastAsia="en-US" w:bidi="en-US"/>
      </w:rPr>
    </w:lvl>
    <w:lvl w:ilvl="3" w:tplc="A6BC2D98">
      <w:numFmt w:val="bullet"/>
      <w:lvlText w:val="•"/>
      <w:lvlJc w:val="left"/>
      <w:pPr>
        <w:ind w:left="3149" w:hanging="139"/>
      </w:pPr>
      <w:rPr>
        <w:rFonts w:hint="default"/>
        <w:lang w:val="en-US" w:eastAsia="en-US" w:bidi="en-US"/>
      </w:rPr>
    </w:lvl>
    <w:lvl w:ilvl="4" w:tplc="9BE2D434">
      <w:numFmt w:val="bullet"/>
      <w:lvlText w:val="•"/>
      <w:lvlJc w:val="left"/>
      <w:pPr>
        <w:ind w:left="4126" w:hanging="139"/>
      </w:pPr>
      <w:rPr>
        <w:rFonts w:hint="default"/>
        <w:lang w:val="en-US" w:eastAsia="en-US" w:bidi="en-US"/>
      </w:rPr>
    </w:lvl>
    <w:lvl w:ilvl="5" w:tplc="4C9C55B8">
      <w:numFmt w:val="bullet"/>
      <w:lvlText w:val="•"/>
      <w:lvlJc w:val="left"/>
      <w:pPr>
        <w:ind w:left="5103" w:hanging="139"/>
      </w:pPr>
      <w:rPr>
        <w:rFonts w:hint="default"/>
        <w:lang w:val="en-US" w:eastAsia="en-US" w:bidi="en-US"/>
      </w:rPr>
    </w:lvl>
    <w:lvl w:ilvl="6" w:tplc="D0805D94">
      <w:numFmt w:val="bullet"/>
      <w:lvlText w:val="•"/>
      <w:lvlJc w:val="left"/>
      <w:pPr>
        <w:ind w:left="6079" w:hanging="139"/>
      </w:pPr>
      <w:rPr>
        <w:rFonts w:hint="default"/>
        <w:lang w:val="en-US" w:eastAsia="en-US" w:bidi="en-US"/>
      </w:rPr>
    </w:lvl>
    <w:lvl w:ilvl="7" w:tplc="8070E144">
      <w:numFmt w:val="bullet"/>
      <w:lvlText w:val="•"/>
      <w:lvlJc w:val="left"/>
      <w:pPr>
        <w:ind w:left="7056" w:hanging="139"/>
      </w:pPr>
      <w:rPr>
        <w:rFonts w:hint="default"/>
        <w:lang w:val="en-US" w:eastAsia="en-US" w:bidi="en-US"/>
      </w:rPr>
    </w:lvl>
    <w:lvl w:ilvl="8" w:tplc="ADF0464E">
      <w:numFmt w:val="bullet"/>
      <w:lvlText w:val="•"/>
      <w:lvlJc w:val="left"/>
      <w:pPr>
        <w:ind w:left="8033" w:hanging="139"/>
      </w:pPr>
      <w:rPr>
        <w:rFonts w:hint="default"/>
        <w:lang w:val="en-US" w:eastAsia="en-US" w:bidi="en-US"/>
      </w:rPr>
    </w:lvl>
  </w:abstractNum>
  <w:abstractNum w:abstractNumId="1" w15:restartNumberingAfterBreak="0">
    <w:nsid w:val="038E7F03"/>
    <w:multiLevelType w:val="hybridMultilevel"/>
    <w:tmpl w:val="E6F0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F48"/>
    <w:multiLevelType w:val="hybridMultilevel"/>
    <w:tmpl w:val="E3D400CA"/>
    <w:lvl w:ilvl="0" w:tplc="94D06CEA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D05308E"/>
    <w:multiLevelType w:val="hybridMultilevel"/>
    <w:tmpl w:val="119029C4"/>
    <w:lvl w:ilvl="0" w:tplc="D2BAC7F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5B7CE0"/>
    <w:multiLevelType w:val="hybridMultilevel"/>
    <w:tmpl w:val="5BB48D40"/>
    <w:lvl w:ilvl="0" w:tplc="307C6F82">
      <w:start w:val="10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1C00E06"/>
    <w:multiLevelType w:val="hybridMultilevel"/>
    <w:tmpl w:val="B9BC0438"/>
    <w:lvl w:ilvl="0" w:tplc="B4722C08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1A03CA"/>
    <w:multiLevelType w:val="hybridMultilevel"/>
    <w:tmpl w:val="538ECEE6"/>
    <w:lvl w:ilvl="0" w:tplc="E384CD8E">
      <w:start w:val="1"/>
      <w:numFmt w:val="decimal"/>
      <w:lvlText w:val="%1."/>
      <w:lvlJc w:val="left"/>
      <w:pPr>
        <w:ind w:left="739" w:hanging="360"/>
      </w:pPr>
      <w:rPr>
        <w:rFonts w:ascii="Times New Roman" w:eastAsia="Times New Roman" w:hAnsi="Times New Roman" w:cs="Times New Roman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32A655E7"/>
    <w:multiLevelType w:val="hybridMultilevel"/>
    <w:tmpl w:val="C3B23C38"/>
    <w:lvl w:ilvl="0" w:tplc="55D2CAC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5034BC"/>
    <w:multiLevelType w:val="hybridMultilevel"/>
    <w:tmpl w:val="862A58CA"/>
    <w:lvl w:ilvl="0" w:tplc="954C15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0E3C51"/>
    <w:multiLevelType w:val="hybridMultilevel"/>
    <w:tmpl w:val="58D2C66A"/>
    <w:lvl w:ilvl="0" w:tplc="8FCE555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407757"/>
    <w:multiLevelType w:val="hybridMultilevel"/>
    <w:tmpl w:val="2FD0A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14CE5"/>
    <w:multiLevelType w:val="hybridMultilevel"/>
    <w:tmpl w:val="24DA43C0"/>
    <w:lvl w:ilvl="0" w:tplc="B1A228BC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8C7960"/>
    <w:multiLevelType w:val="hybridMultilevel"/>
    <w:tmpl w:val="E6C266A6"/>
    <w:lvl w:ilvl="0" w:tplc="D78485C2">
      <w:start w:val="5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0865F44"/>
    <w:multiLevelType w:val="hybridMultilevel"/>
    <w:tmpl w:val="F9FAAC74"/>
    <w:lvl w:ilvl="0" w:tplc="8FCE555A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64475F"/>
    <w:multiLevelType w:val="hybridMultilevel"/>
    <w:tmpl w:val="E0608460"/>
    <w:lvl w:ilvl="0" w:tplc="24DA3288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CC3929"/>
    <w:multiLevelType w:val="hybridMultilevel"/>
    <w:tmpl w:val="23F4BA8C"/>
    <w:lvl w:ilvl="0" w:tplc="FE3E1B9A">
      <w:numFmt w:val="bullet"/>
      <w:lvlText w:val="-"/>
      <w:lvlJc w:val="left"/>
      <w:pPr>
        <w:ind w:left="1069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0925DD6">
      <w:numFmt w:val="bullet"/>
      <w:lvlText w:val="•"/>
      <w:lvlJc w:val="left"/>
      <w:pPr>
        <w:ind w:left="1952" w:hanging="139"/>
      </w:pPr>
      <w:rPr>
        <w:rFonts w:hint="default"/>
        <w:lang w:val="en-US" w:eastAsia="en-US" w:bidi="en-US"/>
      </w:rPr>
    </w:lvl>
    <w:lvl w:ilvl="2" w:tplc="6F7C6464">
      <w:numFmt w:val="bullet"/>
      <w:lvlText w:val="•"/>
      <w:lvlJc w:val="left"/>
      <w:pPr>
        <w:ind w:left="2845" w:hanging="139"/>
      </w:pPr>
      <w:rPr>
        <w:rFonts w:hint="default"/>
        <w:lang w:val="en-US" w:eastAsia="en-US" w:bidi="en-US"/>
      </w:rPr>
    </w:lvl>
    <w:lvl w:ilvl="3" w:tplc="B292134C">
      <w:numFmt w:val="bullet"/>
      <w:lvlText w:val="•"/>
      <w:lvlJc w:val="left"/>
      <w:pPr>
        <w:ind w:left="3737" w:hanging="139"/>
      </w:pPr>
      <w:rPr>
        <w:rFonts w:hint="default"/>
        <w:lang w:val="en-US" w:eastAsia="en-US" w:bidi="en-US"/>
      </w:rPr>
    </w:lvl>
    <w:lvl w:ilvl="4" w:tplc="C512D094">
      <w:numFmt w:val="bullet"/>
      <w:lvlText w:val="•"/>
      <w:lvlJc w:val="left"/>
      <w:pPr>
        <w:ind w:left="4630" w:hanging="139"/>
      </w:pPr>
      <w:rPr>
        <w:rFonts w:hint="default"/>
        <w:lang w:val="en-US" w:eastAsia="en-US" w:bidi="en-US"/>
      </w:rPr>
    </w:lvl>
    <w:lvl w:ilvl="5" w:tplc="3C9A3A8C">
      <w:numFmt w:val="bullet"/>
      <w:lvlText w:val="•"/>
      <w:lvlJc w:val="left"/>
      <w:pPr>
        <w:ind w:left="5523" w:hanging="139"/>
      </w:pPr>
      <w:rPr>
        <w:rFonts w:hint="default"/>
        <w:lang w:val="en-US" w:eastAsia="en-US" w:bidi="en-US"/>
      </w:rPr>
    </w:lvl>
    <w:lvl w:ilvl="6" w:tplc="581699BC">
      <w:numFmt w:val="bullet"/>
      <w:lvlText w:val="•"/>
      <w:lvlJc w:val="left"/>
      <w:pPr>
        <w:ind w:left="6415" w:hanging="139"/>
      </w:pPr>
      <w:rPr>
        <w:rFonts w:hint="default"/>
        <w:lang w:val="en-US" w:eastAsia="en-US" w:bidi="en-US"/>
      </w:rPr>
    </w:lvl>
    <w:lvl w:ilvl="7" w:tplc="48B227C4">
      <w:numFmt w:val="bullet"/>
      <w:lvlText w:val="•"/>
      <w:lvlJc w:val="left"/>
      <w:pPr>
        <w:ind w:left="7308" w:hanging="139"/>
      </w:pPr>
      <w:rPr>
        <w:rFonts w:hint="default"/>
        <w:lang w:val="en-US" w:eastAsia="en-US" w:bidi="en-US"/>
      </w:rPr>
    </w:lvl>
    <w:lvl w:ilvl="8" w:tplc="D3BA0232">
      <w:numFmt w:val="bullet"/>
      <w:lvlText w:val="•"/>
      <w:lvlJc w:val="left"/>
      <w:pPr>
        <w:ind w:left="8201" w:hanging="139"/>
      </w:pPr>
      <w:rPr>
        <w:rFonts w:hint="default"/>
        <w:lang w:val="en-US" w:eastAsia="en-US" w:bidi="en-US"/>
      </w:rPr>
    </w:lvl>
  </w:abstractNum>
  <w:abstractNum w:abstractNumId="16" w15:restartNumberingAfterBreak="0">
    <w:nsid w:val="5FD2496F"/>
    <w:multiLevelType w:val="hybridMultilevel"/>
    <w:tmpl w:val="B420C87A"/>
    <w:lvl w:ilvl="0" w:tplc="748CAD24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7" w15:restartNumberingAfterBreak="0">
    <w:nsid w:val="621C2126"/>
    <w:multiLevelType w:val="hybridMultilevel"/>
    <w:tmpl w:val="BB02BCB6"/>
    <w:lvl w:ilvl="0" w:tplc="082E151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1E499A"/>
    <w:multiLevelType w:val="hybridMultilevel"/>
    <w:tmpl w:val="DF1CB108"/>
    <w:lvl w:ilvl="0" w:tplc="8FCE555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E23EF7"/>
    <w:multiLevelType w:val="hybridMultilevel"/>
    <w:tmpl w:val="D620050E"/>
    <w:lvl w:ilvl="0" w:tplc="9A10CD20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4216EB0"/>
    <w:multiLevelType w:val="hybridMultilevel"/>
    <w:tmpl w:val="1CDC9A56"/>
    <w:lvl w:ilvl="0" w:tplc="62B89C06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3168A7"/>
    <w:multiLevelType w:val="hybridMultilevel"/>
    <w:tmpl w:val="45460898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2" w15:restartNumberingAfterBreak="0">
    <w:nsid w:val="7F6B78D0"/>
    <w:multiLevelType w:val="hybridMultilevel"/>
    <w:tmpl w:val="6DCA3F70"/>
    <w:lvl w:ilvl="0" w:tplc="62B89C06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3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12"/>
  </w:num>
  <w:num w:numId="10">
    <w:abstractNumId w:val="19"/>
  </w:num>
  <w:num w:numId="11">
    <w:abstractNumId w:val="10"/>
  </w:num>
  <w:num w:numId="12">
    <w:abstractNumId w:val="2"/>
  </w:num>
  <w:num w:numId="13">
    <w:abstractNumId w:val="4"/>
  </w:num>
  <w:num w:numId="14">
    <w:abstractNumId w:val="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11"/>
  </w:num>
  <w:num w:numId="20">
    <w:abstractNumId w:val="0"/>
  </w:num>
  <w:num w:numId="21">
    <w:abstractNumId w:val="15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4A"/>
    <w:rsid w:val="00004D99"/>
    <w:rsid w:val="000068E3"/>
    <w:rsid w:val="00013E7E"/>
    <w:rsid w:val="0002421C"/>
    <w:rsid w:val="000354B0"/>
    <w:rsid w:val="00042121"/>
    <w:rsid w:val="00042F58"/>
    <w:rsid w:val="00051C89"/>
    <w:rsid w:val="00064959"/>
    <w:rsid w:val="00075C40"/>
    <w:rsid w:val="000930C3"/>
    <w:rsid w:val="00096548"/>
    <w:rsid w:val="000A77A8"/>
    <w:rsid w:val="000B5C93"/>
    <w:rsid w:val="000B6F07"/>
    <w:rsid w:val="000C246A"/>
    <w:rsid w:val="000D6ED4"/>
    <w:rsid w:val="000E0151"/>
    <w:rsid w:val="000F07B3"/>
    <w:rsid w:val="000F1BC0"/>
    <w:rsid w:val="000F53D2"/>
    <w:rsid w:val="00111A4A"/>
    <w:rsid w:val="0015258F"/>
    <w:rsid w:val="0015309D"/>
    <w:rsid w:val="00176394"/>
    <w:rsid w:val="00180C71"/>
    <w:rsid w:val="0018406B"/>
    <w:rsid w:val="00190499"/>
    <w:rsid w:val="0019341A"/>
    <w:rsid w:val="001972D5"/>
    <w:rsid w:val="001A2626"/>
    <w:rsid w:val="001A4A66"/>
    <w:rsid w:val="001C5A31"/>
    <w:rsid w:val="001C706B"/>
    <w:rsid w:val="001E7677"/>
    <w:rsid w:val="001E7B46"/>
    <w:rsid w:val="001F3216"/>
    <w:rsid w:val="001F5349"/>
    <w:rsid w:val="0020306B"/>
    <w:rsid w:val="002423BE"/>
    <w:rsid w:val="0024477F"/>
    <w:rsid w:val="00254209"/>
    <w:rsid w:val="00270654"/>
    <w:rsid w:val="002715FE"/>
    <w:rsid w:val="0028323D"/>
    <w:rsid w:val="0028696D"/>
    <w:rsid w:val="00287BB9"/>
    <w:rsid w:val="002A7882"/>
    <w:rsid w:val="002B3E34"/>
    <w:rsid w:val="002C1B53"/>
    <w:rsid w:val="002C2E91"/>
    <w:rsid w:val="002D24FD"/>
    <w:rsid w:val="002D377A"/>
    <w:rsid w:val="002D69C9"/>
    <w:rsid w:val="002E1957"/>
    <w:rsid w:val="00301D5A"/>
    <w:rsid w:val="00304CA8"/>
    <w:rsid w:val="00310E0B"/>
    <w:rsid w:val="0032126C"/>
    <w:rsid w:val="00323D38"/>
    <w:rsid w:val="00325B4A"/>
    <w:rsid w:val="00335BA1"/>
    <w:rsid w:val="00363128"/>
    <w:rsid w:val="003712B7"/>
    <w:rsid w:val="00394B39"/>
    <w:rsid w:val="00397499"/>
    <w:rsid w:val="003B0040"/>
    <w:rsid w:val="003B1F98"/>
    <w:rsid w:val="003B7221"/>
    <w:rsid w:val="003B73DB"/>
    <w:rsid w:val="003D1B52"/>
    <w:rsid w:val="003D3C39"/>
    <w:rsid w:val="003F6D93"/>
    <w:rsid w:val="004049D4"/>
    <w:rsid w:val="0040680C"/>
    <w:rsid w:val="00411A54"/>
    <w:rsid w:val="00424C16"/>
    <w:rsid w:val="004253CA"/>
    <w:rsid w:val="004530F7"/>
    <w:rsid w:val="00461224"/>
    <w:rsid w:val="00461433"/>
    <w:rsid w:val="00475336"/>
    <w:rsid w:val="00476032"/>
    <w:rsid w:val="004909EF"/>
    <w:rsid w:val="004B009A"/>
    <w:rsid w:val="004D4DA9"/>
    <w:rsid w:val="004D517F"/>
    <w:rsid w:val="004D64B2"/>
    <w:rsid w:val="004D74E7"/>
    <w:rsid w:val="004E1A6E"/>
    <w:rsid w:val="00504D0C"/>
    <w:rsid w:val="005074AB"/>
    <w:rsid w:val="0053284E"/>
    <w:rsid w:val="0053709B"/>
    <w:rsid w:val="0056568F"/>
    <w:rsid w:val="00574567"/>
    <w:rsid w:val="005927CD"/>
    <w:rsid w:val="005F2740"/>
    <w:rsid w:val="005F299E"/>
    <w:rsid w:val="005F7913"/>
    <w:rsid w:val="0061293F"/>
    <w:rsid w:val="00614B1C"/>
    <w:rsid w:val="00625826"/>
    <w:rsid w:val="00627DA2"/>
    <w:rsid w:val="00633F2E"/>
    <w:rsid w:val="006342CC"/>
    <w:rsid w:val="00641B1A"/>
    <w:rsid w:val="006441F4"/>
    <w:rsid w:val="0064574B"/>
    <w:rsid w:val="00661457"/>
    <w:rsid w:val="006707DC"/>
    <w:rsid w:val="006A0B05"/>
    <w:rsid w:val="006B5440"/>
    <w:rsid w:val="006B733B"/>
    <w:rsid w:val="006D0C50"/>
    <w:rsid w:val="006E5811"/>
    <w:rsid w:val="006E7D5E"/>
    <w:rsid w:val="006F717C"/>
    <w:rsid w:val="00705E77"/>
    <w:rsid w:val="00711A0E"/>
    <w:rsid w:val="007338FF"/>
    <w:rsid w:val="007579EF"/>
    <w:rsid w:val="007621ED"/>
    <w:rsid w:val="00784DA5"/>
    <w:rsid w:val="00787835"/>
    <w:rsid w:val="0079192F"/>
    <w:rsid w:val="00795614"/>
    <w:rsid w:val="007A1D1E"/>
    <w:rsid w:val="007A2F66"/>
    <w:rsid w:val="007B11E3"/>
    <w:rsid w:val="007B1816"/>
    <w:rsid w:val="007C10CE"/>
    <w:rsid w:val="007C44BF"/>
    <w:rsid w:val="007C7165"/>
    <w:rsid w:val="007E4566"/>
    <w:rsid w:val="007F4F52"/>
    <w:rsid w:val="008208D6"/>
    <w:rsid w:val="008247AF"/>
    <w:rsid w:val="00824CCE"/>
    <w:rsid w:val="00826C70"/>
    <w:rsid w:val="00834855"/>
    <w:rsid w:val="008460BD"/>
    <w:rsid w:val="00883870"/>
    <w:rsid w:val="00887F25"/>
    <w:rsid w:val="008A1700"/>
    <w:rsid w:val="008A5049"/>
    <w:rsid w:val="008E40C8"/>
    <w:rsid w:val="008F5393"/>
    <w:rsid w:val="008F6F64"/>
    <w:rsid w:val="00910CDA"/>
    <w:rsid w:val="009302D5"/>
    <w:rsid w:val="00931D88"/>
    <w:rsid w:val="0095058B"/>
    <w:rsid w:val="00964289"/>
    <w:rsid w:val="00981065"/>
    <w:rsid w:val="009A1AE0"/>
    <w:rsid w:val="009A460A"/>
    <w:rsid w:val="009B65A9"/>
    <w:rsid w:val="009B7A1F"/>
    <w:rsid w:val="009C7112"/>
    <w:rsid w:val="009D552B"/>
    <w:rsid w:val="009E6BA1"/>
    <w:rsid w:val="009E7A1E"/>
    <w:rsid w:val="009E7F4A"/>
    <w:rsid w:val="009F35D3"/>
    <w:rsid w:val="00A1390E"/>
    <w:rsid w:val="00A2470D"/>
    <w:rsid w:val="00A304D6"/>
    <w:rsid w:val="00A37E2D"/>
    <w:rsid w:val="00A43E2A"/>
    <w:rsid w:val="00A71100"/>
    <w:rsid w:val="00A7671E"/>
    <w:rsid w:val="00AA2D8D"/>
    <w:rsid w:val="00AC34A4"/>
    <w:rsid w:val="00B02BD5"/>
    <w:rsid w:val="00B11006"/>
    <w:rsid w:val="00B41C9D"/>
    <w:rsid w:val="00B50587"/>
    <w:rsid w:val="00B5531B"/>
    <w:rsid w:val="00B55CC2"/>
    <w:rsid w:val="00B55FD0"/>
    <w:rsid w:val="00B64693"/>
    <w:rsid w:val="00B70A91"/>
    <w:rsid w:val="00B725D9"/>
    <w:rsid w:val="00B76D6B"/>
    <w:rsid w:val="00B96E3B"/>
    <w:rsid w:val="00BA766F"/>
    <w:rsid w:val="00BB4DBD"/>
    <w:rsid w:val="00BF6506"/>
    <w:rsid w:val="00C12374"/>
    <w:rsid w:val="00C23AAE"/>
    <w:rsid w:val="00C24126"/>
    <w:rsid w:val="00C309EF"/>
    <w:rsid w:val="00C338EA"/>
    <w:rsid w:val="00C349E3"/>
    <w:rsid w:val="00C35CD7"/>
    <w:rsid w:val="00C37D7F"/>
    <w:rsid w:val="00C504E9"/>
    <w:rsid w:val="00C91513"/>
    <w:rsid w:val="00C92DEE"/>
    <w:rsid w:val="00CA0149"/>
    <w:rsid w:val="00CA019E"/>
    <w:rsid w:val="00CA516B"/>
    <w:rsid w:val="00CB042A"/>
    <w:rsid w:val="00CB3FAC"/>
    <w:rsid w:val="00CC05C8"/>
    <w:rsid w:val="00CE1AA6"/>
    <w:rsid w:val="00CE66EC"/>
    <w:rsid w:val="00D1533F"/>
    <w:rsid w:val="00D15971"/>
    <w:rsid w:val="00D24F6A"/>
    <w:rsid w:val="00D24FF7"/>
    <w:rsid w:val="00D27DC4"/>
    <w:rsid w:val="00D818D1"/>
    <w:rsid w:val="00D904A5"/>
    <w:rsid w:val="00DA424C"/>
    <w:rsid w:val="00DC5820"/>
    <w:rsid w:val="00DD22CC"/>
    <w:rsid w:val="00DE15AC"/>
    <w:rsid w:val="00DE7B71"/>
    <w:rsid w:val="00DF5DC5"/>
    <w:rsid w:val="00E03227"/>
    <w:rsid w:val="00E0512F"/>
    <w:rsid w:val="00E31DCD"/>
    <w:rsid w:val="00E32479"/>
    <w:rsid w:val="00E438E6"/>
    <w:rsid w:val="00E46FE3"/>
    <w:rsid w:val="00E54542"/>
    <w:rsid w:val="00E57401"/>
    <w:rsid w:val="00E57644"/>
    <w:rsid w:val="00E61A36"/>
    <w:rsid w:val="00E7159B"/>
    <w:rsid w:val="00E73419"/>
    <w:rsid w:val="00E80B1F"/>
    <w:rsid w:val="00EA2191"/>
    <w:rsid w:val="00EB1688"/>
    <w:rsid w:val="00EB7676"/>
    <w:rsid w:val="00EC6619"/>
    <w:rsid w:val="00EC70B2"/>
    <w:rsid w:val="00EE15D6"/>
    <w:rsid w:val="00F06B5B"/>
    <w:rsid w:val="00F22199"/>
    <w:rsid w:val="00F26B0B"/>
    <w:rsid w:val="00F27C7B"/>
    <w:rsid w:val="00F4003E"/>
    <w:rsid w:val="00F43B8E"/>
    <w:rsid w:val="00F736A0"/>
    <w:rsid w:val="00F87869"/>
    <w:rsid w:val="00FA41BB"/>
    <w:rsid w:val="00FA746B"/>
    <w:rsid w:val="00FB3A76"/>
    <w:rsid w:val="00FC3C86"/>
    <w:rsid w:val="00FC7949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95C97D-E387-424F-AEF1-29A365A4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12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9E6BA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C5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2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F321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32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F3216"/>
    <w:rPr>
      <w:rFonts w:ascii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uiPriority w:val="99"/>
    <w:unhideWhenUsed/>
    <w:rsid w:val="00B11006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B11006"/>
    <w:rPr>
      <w:rFonts w:eastAsia="Calibri"/>
      <w:sz w:val="22"/>
      <w:szCs w:val="21"/>
      <w:lang w:eastAsia="en-US"/>
    </w:rPr>
  </w:style>
  <w:style w:type="paragraph" w:customStyle="1" w:styleId="ParagraphStyle">
    <w:name w:val="Paragraph Style"/>
    <w:rsid w:val="00B55C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DC58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1F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F9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F6F64"/>
    <w:rPr>
      <w:b/>
      <w:bCs/>
    </w:rPr>
  </w:style>
  <w:style w:type="character" w:customStyle="1" w:styleId="apple-converted-space">
    <w:name w:val="apple-converted-space"/>
    <w:basedOn w:val="a0"/>
    <w:rsid w:val="008F6F64"/>
  </w:style>
  <w:style w:type="paragraph" w:styleId="ad">
    <w:name w:val="List Paragraph"/>
    <w:basedOn w:val="a"/>
    <w:uiPriority w:val="1"/>
    <w:qFormat/>
    <w:rsid w:val="00CA01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E6BA1"/>
    <w:rPr>
      <w:rFonts w:ascii="Times New Roman" w:hAnsi="Times New Roman"/>
      <w:b/>
      <w:bCs/>
      <w:kern w:val="36"/>
      <w:sz w:val="48"/>
      <w:szCs w:val="48"/>
    </w:rPr>
  </w:style>
  <w:style w:type="character" w:customStyle="1" w:styleId="FontStyle11">
    <w:name w:val="Font Style11"/>
    <w:uiPriority w:val="99"/>
    <w:rsid w:val="00475336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styleId="ae">
    <w:name w:val="No Spacing"/>
    <w:uiPriority w:val="1"/>
    <w:qFormat/>
    <w:rsid w:val="00FF03D7"/>
    <w:rPr>
      <w:rFonts w:ascii="Times New Roman" w:hAnsi="Times New Roman"/>
      <w:sz w:val="24"/>
      <w:szCs w:val="24"/>
    </w:rPr>
  </w:style>
  <w:style w:type="character" w:styleId="af">
    <w:name w:val="Hyperlink"/>
    <w:uiPriority w:val="99"/>
    <w:rsid w:val="006614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F5D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0">
    <w:name w:val="Body Text"/>
    <w:basedOn w:val="a"/>
    <w:link w:val="af1"/>
    <w:uiPriority w:val="1"/>
    <w:qFormat/>
    <w:rsid w:val="00DF5DC5"/>
    <w:pPr>
      <w:adjustRightInd/>
      <w:ind w:left="222"/>
    </w:pPr>
    <w:rPr>
      <w:sz w:val="24"/>
      <w:szCs w:val="24"/>
      <w:lang w:val="en-US" w:eastAsia="en-US" w:bidi="en-US"/>
    </w:rPr>
  </w:style>
  <w:style w:type="character" w:customStyle="1" w:styleId="af1">
    <w:name w:val="Основной текст Знак"/>
    <w:basedOn w:val="a0"/>
    <w:link w:val="af0"/>
    <w:uiPriority w:val="1"/>
    <w:rsid w:val="00DF5DC5"/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DF5DC5"/>
    <w:pPr>
      <w:adjustRightInd/>
      <w:ind w:left="74"/>
    </w:pPr>
    <w:rPr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DF5D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3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25E3-E53E-4F91-BDFB-649A77DE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47</cp:revision>
  <cp:lastPrinted>2019-06-20T06:38:00Z</cp:lastPrinted>
  <dcterms:created xsi:type="dcterms:W3CDTF">2016-06-22T09:24:00Z</dcterms:created>
  <dcterms:modified xsi:type="dcterms:W3CDTF">2019-06-21T08:16:00Z</dcterms:modified>
</cp:coreProperties>
</file>